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BD9A" w14:textId="137F90DF" w:rsidR="002E66A3" w:rsidRDefault="002E66A3" w:rsidP="002E66A3">
      <w:pPr>
        <w:rPr>
          <w:noProof/>
        </w:rPr>
      </w:pPr>
      <w:r>
        <w:rPr>
          <w:noProof/>
        </w:rPr>
        <w:drawing>
          <wp:inline distT="0" distB="0" distL="0" distR="0" wp14:anchorId="6EBFC37D" wp14:editId="47E730D2">
            <wp:extent cx="5943600" cy="885825"/>
            <wp:effectExtent l="0" t="0" r="0" b="9525"/>
            <wp:docPr id="2" name="Picture 0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D5B90" w14:textId="77777777" w:rsidR="00810F47" w:rsidRPr="00810F47" w:rsidRDefault="002E66A3" w:rsidP="00810F47">
      <w:pPr>
        <w:pStyle w:val="Standard"/>
        <w:jc w:val="right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810F47" w:rsidRPr="00810F47">
        <w:rPr>
          <w:rFonts w:ascii="Trebuchet MS" w:hAnsi="Trebuchet MS"/>
        </w:rPr>
        <w:t>Compartiment Comunicare și Relații Publice</w:t>
      </w:r>
    </w:p>
    <w:p w14:paraId="48FE683F" w14:textId="620F47DF" w:rsidR="00810F47" w:rsidRDefault="00810F47" w:rsidP="00810F47">
      <w:pPr>
        <w:pStyle w:val="Standard"/>
        <w:jc w:val="right"/>
        <w:rPr>
          <w:rFonts w:ascii="Trebuchet MS" w:hAnsi="Trebuchet MS"/>
        </w:rPr>
      </w:pPr>
      <w:proofErr w:type="spellStart"/>
      <w:r w:rsidRPr="00810F47">
        <w:rPr>
          <w:rFonts w:ascii="Trebuchet MS" w:hAnsi="Trebuchet MS"/>
        </w:rPr>
        <w:t>Bucureşti</w:t>
      </w:r>
      <w:proofErr w:type="spellEnd"/>
      <w:r w:rsidRPr="00810F47">
        <w:rPr>
          <w:rFonts w:ascii="Trebuchet MS" w:hAnsi="Trebuchet MS"/>
        </w:rPr>
        <w:t xml:space="preserve">, </w:t>
      </w:r>
      <w:r w:rsidR="00255C69">
        <w:rPr>
          <w:rFonts w:ascii="Trebuchet MS" w:hAnsi="Trebuchet MS"/>
        </w:rPr>
        <w:t>24</w:t>
      </w:r>
      <w:r w:rsidRPr="00810F47">
        <w:rPr>
          <w:rFonts w:ascii="Trebuchet MS" w:hAnsi="Trebuchet MS"/>
        </w:rPr>
        <w:t xml:space="preserve"> </w:t>
      </w:r>
      <w:r w:rsidR="00B93ADF">
        <w:rPr>
          <w:rFonts w:ascii="Trebuchet MS" w:hAnsi="Trebuchet MS"/>
        </w:rPr>
        <w:t>a</w:t>
      </w:r>
      <w:r w:rsidR="00255C69">
        <w:rPr>
          <w:rFonts w:ascii="Trebuchet MS" w:hAnsi="Trebuchet MS"/>
        </w:rPr>
        <w:t>ugust</w:t>
      </w:r>
      <w:r w:rsidRPr="00810F47">
        <w:rPr>
          <w:rFonts w:ascii="Trebuchet MS" w:hAnsi="Trebuchet MS"/>
        </w:rPr>
        <w:t xml:space="preserve"> 202</w:t>
      </w:r>
      <w:r w:rsidR="00E40B03">
        <w:rPr>
          <w:rFonts w:ascii="Trebuchet MS" w:hAnsi="Trebuchet MS"/>
        </w:rPr>
        <w:t>6</w:t>
      </w:r>
    </w:p>
    <w:p w14:paraId="7A92839D" w14:textId="77777777" w:rsidR="00810F47" w:rsidRPr="00810F47" w:rsidRDefault="00810F47" w:rsidP="00810F47">
      <w:pPr>
        <w:pStyle w:val="Standard"/>
        <w:jc w:val="right"/>
        <w:rPr>
          <w:rFonts w:ascii="Trebuchet MS" w:hAnsi="Trebuchet MS"/>
          <w:b/>
        </w:rPr>
      </w:pPr>
    </w:p>
    <w:p w14:paraId="62F216EB" w14:textId="77777777" w:rsidR="00810F47" w:rsidRPr="00810F47" w:rsidRDefault="00810F47" w:rsidP="00810F47">
      <w:pPr>
        <w:pStyle w:val="Standard"/>
        <w:jc w:val="both"/>
        <w:rPr>
          <w:rFonts w:ascii="Trebuchet MS" w:hAnsi="Trebuchet MS"/>
          <w:b/>
        </w:rPr>
      </w:pPr>
    </w:p>
    <w:p w14:paraId="7C6633FF" w14:textId="442286B2" w:rsidR="00810F47" w:rsidRPr="00810F47" w:rsidRDefault="00810F47" w:rsidP="00810F47">
      <w:pPr>
        <w:pStyle w:val="Standard"/>
        <w:jc w:val="center"/>
        <w:rPr>
          <w:rFonts w:ascii="Trebuchet MS" w:hAnsi="Trebuchet MS"/>
          <w:b/>
          <w:bCs/>
        </w:rPr>
      </w:pPr>
      <w:r w:rsidRPr="00810F47">
        <w:rPr>
          <w:rFonts w:ascii="Trebuchet MS" w:hAnsi="Trebuchet MS"/>
          <w:b/>
          <w:bCs/>
        </w:rPr>
        <w:t xml:space="preserve">ANL a </w:t>
      </w:r>
      <w:proofErr w:type="spellStart"/>
      <w:r w:rsidRPr="00810F47">
        <w:rPr>
          <w:rFonts w:ascii="Trebuchet MS" w:hAnsi="Trebuchet MS"/>
          <w:b/>
          <w:bCs/>
        </w:rPr>
        <w:t>recepţionat</w:t>
      </w:r>
      <w:proofErr w:type="spellEnd"/>
      <w:r w:rsidRPr="00810F47">
        <w:rPr>
          <w:rFonts w:ascii="Trebuchet MS" w:hAnsi="Trebuchet MS"/>
          <w:b/>
          <w:bCs/>
        </w:rPr>
        <w:t xml:space="preserve"> </w:t>
      </w:r>
      <w:r w:rsidR="00255C69">
        <w:rPr>
          <w:rFonts w:ascii="Trebuchet MS" w:hAnsi="Trebuchet MS"/>
          <w:b/>
          <w:bCs/>
        </w:rPr>
        <w:t>12</w:t>
      </w:r>
      <w:r w:rsidR="00E54356">
        <w:rPr>
          <w:rFonts w:ascii="Trebuchet MS" w:hAnsi="Trebuchet MS"/>
          <w:b/>
          <w:bCs/>
        </w:rPr>
        <w:t xml:space="preserve"> </w:t>
      </w:r>
      <w:proofErr w:type="spellStart"/>
      <w:r w:rsidRPr="00810F47">
        <w:rPr>
          <w:rFonts w:ascii="Trebuchet MS" w:hAnsi="Trebuchet MS"/>
          <w:b/>
          <w:bCs/>
        </w:rPr>
        <w:t>locuinţe</w:t>
      </w:r>
      <w:proofErr w:type="spellEnd"/>
      <w:r w:rsidRPr="00810F47">
        <w:rPr>
          <w:rFonts w:ascii="Trebuchet MS" w:hAnsi="Trebuchet MS"/>
          <w:b/>
          <w:bCs/>
        </w:rPr>
        <w:t xml:space="preserve"> pentru </w:t>
      </w:r>
      <w:r w:rsidR="00255C69">
        <w:rPr>
          <w:rFonts w:ascii="Trebuchet MS" w:hAnsi="Trebuchet MS"/>
          <w:b/>
          <w:bCs/>
        </w:rPr>
        <w:t>medici</w:t>
      </w:r>
      <w:r w:rsidRPr="00810F47">
        <w:rPr>
          <w:rFonts w:ascii="Trebuchet MS" w:hAnsi="Trebuchet MS"/>
          <w:b/>
          <w:bCs/>
        </w:rPr>
        <w:t xml:space="preserve"> în</w:t>
      </w:r>
      <w:r w:rsidR="00E54356">
        <w:rPr>
          <w:rFonts w:ascii="Trebuchet MS" w:hAnsi="Trebuchet MS"/>
          <w:b/>
          <w:bCs/>
        </w:rPr>
        <w:t xml:space="preserve"> orașul </w:t>
      </w:r>
      <w:r w:rsidR="00255C69">
        <w:rPr>
          <w:rFonts w:ascii="Trebuchet MS" w:hAnsi="Trebuchet MS"/>
          <w:b/>
          <w:bCs/>
        </w:rPr>
        <w:t>Vălenii de Munte</w:t>
      </w:r>
    </w:p>
    <w:p w14:paraId="77E5BCC9" w14:textId="77777777" w:rsidR="00810F47" w:rsidRPr="00810F47" w:rsidRDefault="00810F47" w:rsidP="00810F47">
      <w:pPr>
        <w:pStyle w:val="Standard"/>
        <w:jc w:val="center"/>
        <w:rPr>
          <w:rFonts w:ascii="Trebuchet MS" w:hAnsi="Trebuchet MS"/>
          <w:b/>
          <w:bCs/>
        </w:rPr>
      </w:pPr>
    </w:p>
    <w:p w14:paraId="438874AA" w14:textId="0DFD2964" w:rsidR="00810F47" w:rsidRPr="00810F47" w:rsidRDefault="00810F47" w:rsidP="00810F47">
      <w:pPr>
        <w:pStyle w:val="Standard"/>
        <w:jc w:val="both"/>
        <w:rPr>
          <w:rFonts w:ascii="Trebuchet MS" w:hAnsi="Trebuchet MS"/>
          <w:bCs/>
        </w:rPr>
      </w:pPr>
      <w:r w:rsidRPr="00810F47">
        <w:rPr>
          <w:rFonts w:ascii="Trebuchet MS" w:hAnsi="Trebuchet MS"/>
          <w:bCs/>
        </w:rPr>
        <w:t xml:space="preserve">Agenția Națională pentru Locuințe (ANL), </w:t>
      </w:r>
      <w:proofErr w:type="spellStart"/>
      <w:r w:rsidRPr="00810F47">
        <w:rPr>
          <w:rFonts w:ascii="Trebuchet MS" w:hAnsi="Trebuchet MS"/>
          <w:bCs/>
        </w:rPr>
        <w:t>instituţie</w:t>
      </w:r>
      <w:proofErr w:type="spellEnd"/>
      <w:r w:rsidRPr="00810F47">
        <w:rPr>
          <w:rFonts w:ascii="Trebuchet MS" w:hAnsi="Trebuchet MS"/>
          <w:bCs/>
        </w:rPr>
        <w:t xml:space="preserve"> aflată sub autoritatea Ministerului Dezvoltării, Lucrărilor Publice </w:t>
      </w:r>
      <w:proofErr w:type="spellStart"/>
      <w:r w:rsidRPr="00810F47">
        <w:rPr>
          <w:rFonts w:ascii="Trebuchet MS" w:hAnsi="Trebuchet MS"/>
          <w:bCs/>
        </w:rPr>
        <w:t>şi</w:t>
      </w:r>
      <w:proofErr w:type="spellEnd"/>
      <w:r w:rsidRPr="00810F47">
        <w:rPr>
          <w:rFonts w:ascii="Trebuchet MS" w:hAnsi="Trebuchet MS"/>
          <w:bCs/>
        </w:rPr>
        <w:t xml:space="preserve"> </w:t>
      </w:r>
      <w:proofErr w:type="spellStart"/>
      <w:r w:rsidRPr="00810F47">
        <w:rPr>
          <w:rFonts w:ascii="Trebuchet MS" w:hAnsi="Trebuchet MS"/>
          <w:bCs/>
        </w:rPr>
        <w:t>Administraţiei</w:t>
      </w:r>
      <w:proofErr w:type="spellEnd"/>
      <w:r w:rsidRPr="00810F47">
        <w:rPr>
          <w:rFonts w:ascii="Trebuchet MS" w:hAnsi="Trebuchet MS"/>
          <w:bCs/>
        </w:rPr>
        <w:t xml:space="preserve"> (MDLPA), a recepționat, în </w:t>
      </w:r>
      <w:r w:rsidR="00E54356">
        <w:rPr>
          <w:rFonts w:ascii="Trebuchet MS" w:hAnsi="Trebuchet MS"/>
          <w:bCs/>
        </w:rPr>
        <w:t xml:space="preserve">orașul </w:t>
      </w:r>
      <w:r w:rsidR="00255C69">
        <w:rPr>
          <w:rFonts w:ascii="Trebuchet MS" w:hAnsi="Trebuchet MS"/>
          <w:bCs/>
        </w:rPr>
        <w:t>Vălenii de Munte</w:t>
      </w:r>
      <w:r w:rsidRPr="00810F47">
        <w:rPr>
          <w:rFonts w:ascii="Trebuchet MS" w:hAnsi="Trebuchet MS"/>
          <w:bCs/>
        </w:rPr>
        <w:t xml:space="preserve"> (jud. </w:t>
      </w:r>
      <w:r w:rsidR="00E54356">
        <w:rPr>
          <w:rFonts w:ascii="Trebuchet MS" w:hAnsi="Trebuchet MS"/>
          <w:bCs/>
        </w:rPr>
        <w:t>Prahova</w:t>
      </w:r>
      <w:r w:rsidRPr="00810F47">
        <w:rPr>
          <w:rFonts w:ascii="Trebuchet MS" w:hAnsi="Trebuchet MS"/>
          <w:bCs/>
        </w:rPr>
        <w:t xml:space="preserve">), </w:t>
      </w:r>
      <w:r w:rsidR="00255C69">
        <w:rPr>
          <w:rFonts w:ascii="Trebuchet MS" w:hAnsi="Trebuchet MS"/>
          <w:bCs/>
        </w:rPr>
        <w:t xml:space="preserve">12 </w:t>
      </w:r>
      <w:proofErr w:type="spellStart"/>
      <w:r w:rsidRPr="00810F47">
        <w:rPr>
          <w:rFonts w:ascii="Trebuchet MS" w:hAnsi="Trebuchet MS"/>
          <w:bCs/>
        </w:rPr>
        <w:t>locuinţe</w:t>
      </w:r>
      <w:proofErr w:type="spellEnd"/>
      <w:r w:rsidR="00255C69">
        <w:rPr>
          <w:rFonts w:ascii="Trebuchet MS" w:hAnsi="Trebuchet MS"/>
          <w:bCs/>
        </w:rPr>
        <w:t xml:space="preserve"> destinate specialiștilor din sănătate</w:t>
      </w:r>
      <w:r w:rsidRPr="00810F47">
        <w:rPr>
          <w:rFonts w:ascii="Trebuchet MS" w:hAnsi="Trebuchet MS"/>
          <w:bCs/>
        </w:rPr>
        <w:t xml:space="preserve">. </w:t>
      </w:r>
    </w:p>
    <w:p w14:paraId="64F06B28" w14:textId="79E9259D" w:rsidR="00810F47" w:rsidRPr="00810F47" w:rsidRDefault="00810F47" w:rsidP="00810F47">
      <w:pPr>
        <w:pStyle w:val="Standard"/>
        <w:jc w:val="both"/>
        <w:rPr>
          <w:rFonts w:ascii="Trebuchet MS" w:hAnsi="Trebuchet MS"/>
          <w:bCs/>
        </w:rPr>
      </w:pPr>
      <w:r w:rsidRPr="00810F47">
        <w:rPr>
          <w:rFonts w:ascii="Trebuchet MS" w:hAnsi="Trebuchet MS"/>
          <w:bCs/>
        </w:rPr>
        <w:t>Locuințele (</w:t>
      </w:r>
      <w:r w:rsidR="00E24D26">
        <w:rPr>
          <w:rFonts w:ascii="Trebuchet MS" w:hAnsi="Trebuchet MS"/>
          <w:bCs/>
        </w:rPr>
        <w:t>apartamente cu 2 camere</w:t>
      </w:r>
      <w:r w:rsidRPr="00810F47">
        <w:rPr>
          <w:rFonts w:ascii="Trebuchet MS" w:hAnsi="Trebuchet MS"/>
          <w:bCs/>
        </w:rPr>
        <w:t xml:space="preserve">) au fost construite în amplasamentul </w:t>
      </w:r>
      <w:r w:rsidRPr="00255C69">
        <w:rPr>
          <w:rFonts w:ascii="Trebuchet MS" w:hAnsi="Trebuchet MS"/>
          <w:bCs/>
        </w:rPr>
        <w:t>din</w:t>
      </w:r>
      <w:r w:rsidR="00255C69" w:rsidRPr="00255C69">
        <w:rPr>
          <w:rFonts w:ascii="Trebuchet MS" w:hAnsi="Trebuchet MS"/>
          <w:bCs/>
        </w:rPr>
        <w:t xml:space="preserve"> B-dul Nicolae Iorga</w:t>
      </w:r>
      <w:r w:rsidR="00255C69">
        <w:rPr>
          <w:rFonts w:ascii="Trebuchet MS" w:hAnsi="Trebuchet MS"/>
          <w:bCs/>
        </w:rPr>
        <w:t xml:space="preserve"> </w:t>
      </w:r>
      <w:r w:rsidR="00255C69" w:rsidRPr="00255C69">
        <w:rPr>
          <w:rFonts w:ascii="Trebuchet MS" w:hAnsi="Trebuchet MS"/>
          <w:bCs/>
        </w:rPr>
        <w:t>nr. 158-160</w:t>
      </w:r>
      <w:r w:rsidRPr="00810F47">
        <w:rPr>
          <w:rFonts w:ascii="Trebuchet MS" w:hAnsi="Trebuchet MS"/>
          <w:bCs/>
        </w:rPr>
        <w:t xml:space="preserve">, pe un regim de </w:t>
      </w:r>
      <w:proofErr w:type="spellStart"/>
      <w:r w:rsidRPr="00810F47">
        <w:rPr>
          <w:rFonts w:ascii="Trebuchet MS" w:hAnsi="Trebuchet MS"/>
          <w:bCs/>
        </w:rPr>
        <w:t>înălţime</w:t>
      </w:r>
      <w:proofErr w:type="spellEnd"/>
      <w:r w:rsidRPr="00810F47">
        <w:rPr>
          <w:rFonts w:ascii="Trebuchet MS" w:hAnsi="Trebuchet MS"/>
          <w:bCs/>
        </w:rPr>
        <w:t xml:space="preserve"> P+</w:t>
      </w:r>
      <w:r w:rsidR="00255C69">
        <w:rPr>
          <w:rFonts w:ascii="Trebuchet MS" w:hAnsi="Trebuchet MS"/>
          <w:bCs/>
        </w:rPr>
        <w:t>2</w:t>
      </w:r>
      <w:r w:rsidRPr="00810F47">
        <w:rPr>
          <w:rFonts w:ascii="Trebuchet MS" w:hAnsi="Trebuchet MS"/>
          <w:bCs/>
        </w:rPr>
        <w:t>E</w:t>
      </w:r>
      <w:r w:rsidR="00255C69">
        <w:rPr>
          <w:rFonts w:ascii="Trebuchet MS" w:hAnsi="Trebuchet MS"/>
          <w:bCs/>
        </w:rPr>
        <w:t xml:space="preserve">+M </w:t>
      </w:r>
      <w:r w:rsidRPr="00810F47">
        <w:rPr>
          <w:rFonts w:ascii="Trebuchet MS" w:hAnsi="Trebuchet MS"/>
          <w:bCs/>
        </w:rPr>
        <w:t>(parter+</w:t>
      </w:r>
      <w:r w:rsidR="00255C69">
        <w:rPr>
          <w:rFonts w:ascii="Trebuchet MS" w:hAnsi="Trebuchet MS"/>
          <w:bCs/>
        </w:rPr>
        <w:t>2</w:t>
      </w:r>
      <w:r w:rsidRPr="00810F47">
        <w:rPr>
          <w:rFonts w:ascii="Trebuchet MS" w:hAnsi="Trebuchet MS"/>
          <w:bCs/>
        </w:rPr>
        <w:t xml:space="preserve"> </w:t>
      </w:r>
      <w:proofErr w:type="spellStart"/>
      <w:r w:rsidRPr="00810F47">
        <w:rPr>
          <w:rFonts w:ascii="Trebuchet MS" w:hAnsi="Trebuchet MS"/>
          <w:bCs/>
        </w:rPr>
        <w:t>etaje</w:t>
      </w:r>
      <w:r w:rsidR="00255C69">
        <w:rPr>
          <w:rFonts w:ascii="Trebuchet MS" w:hAnsi="Trebuchet MS"/>
          <w:bCs/>
        </w:rPr>
        <w:t>+mansardă</w:t>
      </w:r>
      <w:proofErr w:type="spellEnd"/>
      <w:r w:rsidRPr="00810F47">
        <w:rPr>
          <w:rFonts w:ascii="Trebuchet MS" w:hAnsi="Trebuchet MS"/>
          <w:bCs/>
        </w:rPr>
        <w:t xml:space="preserve">), valoarea investiției fiind </w:t>
      </w:r>
      <w:r w:rsidRPr="00E16E5E">
        <w:rPr>
          <w:rFonts w:ascii="Trebuchet MS" w:hAnsi="Trebuchet MS"/>
          <w:bCs/>
        </w:rPr>
        <w:t>de</w:t>
      </w:r>
      <w:r w:rsidR="00E16E5E">
        <w:rPr>
          <w:rFonts w:ascii="Trebuchet MS" w:hAnsi="Trebuchet MS"/>
          <w:bCs/>
        </w:rPr>
        <w:t xml:space="preserve"> </w:t>
      </w:r>
      <w:r w:rsidR="00255C69" w:rsidRPr="00255C69">
        <w:rPr>
          <w:rFonts w:ascii="Trebuchet MS" w:hAnsi="Trebuchet MS"/>
          <w:bCs/>
        </w:rPr>
        <w:t>4.667.329,23</w:t>
      </w:r>
      <w:r w:rsidR="00255C69">
        <w:rPr>
          <w:rFonts w:ascii="Trebuchet MS" w:hAnsi="Trebuchet MS"/>
          <w:bCs/>
        </w:rPr>
        <w:t xml:space="preserve"> </w:t>
      </w:r>
      <w:r w:rsidRPr="00810F47">
        <w:rPr>
          <w:rFonts w:ascii="Trebuchet MS" w:hAnsi="Trebuchet MS"/>
          <w:bCs/>
        </w:rPr>
        <w:t>lei (inclusiv TVA).</w:t>
      </w:r>
    </w:p>
    <w:p w14:paraId="478B1A7D" w14:textId="64C7F1D1" w:rsidR="00E54356" w:rsidRPr="004346C9" w:rsidRDefault="00E54356" w:rsidP="00E54356">
      <w:pPr>
        <w:pStyle w:val="Standard"/>
        <w:widowControl/>
        <w:spacing w:line="276" w:lineRule="auto"/>
        <w:jc w:val="both"/>
        <w:textAlignment w:val="baseline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Până în prezent, la nivelul județului Prahova, ANL a finalizat, în cadrul aceluiași program, 8</w:t>
      </w:r>
      <w:r w:rsidR="00255C6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97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de unități locative, situate în localitățile: </w:t>
      </w:r>
      <w:proofErr w:type="spellStart"/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Ploieşti</w:t>
      </w:r>
      <w:proofErr w:type="spellEnd"/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(402)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Câmpina (80)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proofErr w:type="spellStart"/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Buşteni</w:t>
      </w:r>
      <w:proofErr w:type="spellEnd"/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(5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1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)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Vălenii de Munte (103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), 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Sinaia (168)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r w:rsidRPr="004346C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Azuga (29)</w:t>
      </w:r>
      <w:r w:rsidR="00E40B0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, </w:t>
      </w:r>
      <w:r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Păulești (22)</w:t>
      </w:r>
      <w:r w:rsidR="00255C6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, Boldești</w:t>
      </w:r>
      <w:r w:rsidR="0011639F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-</w:t>
      </w:r>
      <w:proofErr w:type="spellStart"/>
      <w:r w:rsidR="00255C6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>Scăeni</w:t>
      </w:r>
      <w:proofErr w:type="spellEnd"/>
      <w:r w:rsidR="00255C69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(24)</w:t>
      </w:r>
      <w:r w:rsidR="00E40B03"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  <w:t xml:space="preserve"> și Breaza (18).</w:t>
      </w:r>
    </w:p>
    <w:p w14:paraId="3E8418A2" w14:textId="77777777" w:rsidR="00E54356" w:rsidRPr="004346C9" w:rsidRDefault="00E54356" w:rsidP="00E54356">
      <w:pPr>
        <w:pStyle w:val="Standard"/>
        <w:widowControl/>
        <w:spacing w:line="276" w:lineRule="auto"/>
        <w:ind w:left="1429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</w:p>
    <w:p w14:paraId="72D7FD72" w14:textId="77777777" w:rsidR="00D36391" w:rsidRPr="00192373" w:rsidRDefault="00D36391" w:rsidP="00D36391">
      <w:pPr>
        <w:pStyle w:val="Standard"/>
        <w:spacing w:line="276" w:lineRule="auto"/>
        <w:jc w:val="both"/>
        <w:rPr>
          <w:rFonts w:ascii="Trebuchet MS" w:eastAsia="Calibri" w:hAnsi="Trebuchet MS" w:cs="Times New Roman"/>
          <w:bCs/>
          <w:sz w:val="22"/>
          <w:szCs w:val="22"/>
          <w:lang w:eastAsia="ar-SA" w:bidi="ar-SA"/>
        </w:rPr>
      </w:pPr>
    </w:p>
    <w:p w14:paraId="141BBA3A" w14:textId="00DB5B0A" w:rsidR="00810F47" w:rsidRPr="00255C69" w:rsidRDefault="00D36391" w:rsidP="00255C69">
      <w:pPr>
        <w:pStyle w:val="Standard"/>
        <w:spacing w:line="276" w:lineRule="auto"/>
        <w:ind w:firstLine="708"/>
        <w:jc w:val="center"/>
        <w:rPr>
          <w:rFonts w:cs="Times New Roman"/>
          <w:bCs/>
        </w:rPr>
      </w:pPr>
      <w:r w:rsidRPr="0070309D">
        <w:rPr>
          <w:rFonts w:cs="Times New Roman"/>
          <w:bCs/>
        </w:rPr>
        <w:t>***</w:t>
      </w:r>
    </w:p>
    <w:p w14:paraId="06C41113" w14:textId="77777777" w:rsidR="00810F47" w:rsidRPr="00810F47" w:rsidRDefault="00810F47" w:rsidP="00810F47">
      <w:pPr>
        <w:pStyle w:val="Standard"/>
        <w:jc w:val="both"/>
        <w:rPr>
          <w:rFonts w:ascii="Trebuchet MS" w:hAnsi="Trebuchet MS"/>
          <w:bCs/>
        </w:rPr>
      </w:pPr>
    </w:p>
    <w:p w14:paraId="608F34D4" w14:textId="08A0DBC0" w:rsidR="00255C69" w:rsidRPr="00255C69" w:rsidRDefault="00255C69" w:rsidP="00255C69">
      <w:pPr>
        <w:spacing w:after="120" w:line="240" w:lineRule="auto"/>
        <w:jc w:val="both"/>
        <w:rPr>
          <w:rFonts w:ascii="Trebuchet MS" w:hAnsi="Trebuchet MS"/>
          <w:bCs/>
          <w:lang w:val="ro-RO"/>
        </w:rPr>
      </w:pPr>
      <w:r w:rsidRPr="00255C69">
        <w:rPr>
          <w:rFonts w:ascii="Trebuchet MS" w:hAnsi="Trebuchet MS" w:cs="Times New Roman"/>
          <w:bCs/>
          <w:lang w:val="ro-RO"/>
        </w:rPr>
        <w:t xml:space="preserve">Programul de construcții de locuințe pentru tineri, destinate închirierii, a fost lansat de ANL în anul 2001. </w:t>
      </w:r>
      <w:r w:rsidRPr="00255C69">
        <w:rPr>
          <w:rFonts w:ascii="Trebuchet MS" w:hAnsi="Trebuchet MS"/>
          <w:lang w:val="ro-RO"/>
        </w:rPr>
        <w:t xml:space="preserve">Prin acest program se are în vedere și realizarea de locuințe destinate exclusiv specialiștilor din sănătate, pentru a veni în sprijinul autorităților publice locale de a </w:t>
      </w:r>
      <w:r w:rsidRPr="00255C69">
        <w:rPr>
          <w:rFonts w:ascii="Trebuchet MS" w:hAnsi="Trebuchet MS"/>
          <w:bCs/>
          <w:lang w:val="ro-RO"/>
        </w:rPr>
        <w:t xml:space="preserve">stimula tânăra </w:t>
      </w:r>
      <w:proofErr w:type="spellStart"/>
      <w:r w:rsidRPr="00255C69">
        <w:rPr>
          <w:rFonts w:ascii="Trebuchet MS" w:hAnsi="Trebuchet MS"/>
          <w:bCs/>
          <w:lang w:val="ro-RO"/>
        </w:rPr>
        <w:t>generaţie</w:t>
      </w:r>
      <w:proofErr w:type="spellEnd"/>
      <w:r w:rsidRPr="00255C69">
        <w:rPr>
          <w:rFonts w:ascii="Trebuchet MS" w:hAnsi="Trebuchet MS"/>
          <w:bCs/>
          <w:lang w:val="ro-RO"/>
        </w:rPr>
        <w:t xml:space="preserve"> să profeseze pe teritoriul României, limitând astfel </w:t>
      </w:r>
      <w:proofErr w:type="spellStart"/>
      <w:r w:rsidRPr="00255C69">
        <w:rPr>
          <w:rFonts w:ascii="Trebuchet MS" w:hAnsi="Trebuchet MS"/>
          <w:bCs/>
          <w:lang w:val="ro-RO"/>
        </w:rPr>
        <w:t>migraţia</w:t>
      </w:r>
      <w:proofErr w:type="spellEnd"/>
      <w:r w:rsidRPr="00255C69">
        <w:rPr>
          <w:rFonts w:ascii="Trebuchet MS" w:hAnsi="Trebuchet MS"/>
          <w:bCs/>
          <w:lang w:val="ro-RO"/>
        </w:rPr>
        <w:t xml:space="preserve"> </w:t>
      </w:r>
      <w:proofErr w:type="spellStart"/>
      <w:r w:rsidRPr="00255C69">
        <w:rPr>
          <w:rFonts w:ascii="Trebuchet MS" w:hAnsi="Trebuchet MS"/>
          <w:bCs/>
          <w:lang w:val="ro-RO"/>
        </w:rPr>
        <w:t>specialiştilor</w:t>
      </w:r>
      <w:proofErr w:type="spellEnd"/>
      <w:r w:rsidRPr="00255C69">
        <w:rPr>
          <w:rFonts w:ascii="Trebuchet MS" w:hAnsi="Trebuchet MS"/>
          <w:bCs/>
          <w:lang w:val="ro-RO"/>
        </w:rPr>
        <w:t xml:space="preserve"> către alte </w:t>
      </w:r>
      <w:proofErr w:type="spellStart"/>
      <w:r w:rsidRPr="00255C69">
        <w:rPr>
          <w:rFonts w:ascii="Trebuchet MS" w:hAnsi="Trebuchet MS"/>
          <w:bCs/>
          <w:lang w:val="ro-RO"/>
        </w:rPr>
        <w:t>ţări</w:t>
      </w:r>
      <w:proofErr w:type="spellEnd"/>
      <w:r w:rsidRPr="00255C69">
        <w:rPr>
          <w:rFonts w:ascii="Trebuchet MS" w:hAnsi="Trebuchet MS"/>
          <w:bCs/>
          <w:lang w:val="ro-RO"/>
        </w:rPr>
        <w:t xml:space="preserve">. Aceste locuințe sunt exploatate doar în regim de închiriere, cererile putând fi formulate de specialiști </w:t>
      </w:r>
      <w:r w:rsidRPr="00255C69">
        <w:rPr>
          <w:rFonts w:ascii="Trebuchet MS" w:hAnsi="Trebuchet MS"/>
          <w:iCs/>
          <w:lang w:val="ro-RO"/>
        </w:rPr>
        <w:t xml:space="preserve">indiferent de vârstă, dacă sunt </w:t>
      </w:r>
      <w:proofErr w:type="spellStart"/>
      <w:r w:rsidRPr="00255C69">
        <w:rPr>
          <w:rFonts w:ascii="Trebuchet MS" w:hAnsi="Trebuchet MS"/>
          <w:iCs/>
          <w:lang w:val="ro-RO"/>
        </w:rPr>
        <w:t>angajaţi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ai </w:t>
      </w:r>
      <w:proofErr w:type="spellStart"/>
      <w:r w:rsidRPr="00255C69">
        <w:rPr>
          <w:rFonts w:ascii="Trebuchet MS" w:hAnsi="Trebuchet MS"/>
          <w:iCs/>
          <w:lang w:val="ro-RO"/>
        </w:rPr>
        <w:t>unităţilor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din domeniile respective aflate pe raza </w:t>
      </w:r>
      <w:proofErr w:type="spellStart"/>
      <w:r w:rsidRPr="00255C69">
        <w:rPr>
          <w:rFonts w:ascii="Trebuchet MS" w:hAnsi="Trebuchet MS"/>
          <w:iCs/>
          <w:lang w:val="ro-RO"/>
        </w:rPr>
        <w:t>unităţii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administrativ-teritoriale în care sunt amplasate </w:t>
      </w:r>
      <w:proofErr w:type="spellStart"/>
      <w:r w:rsidRPr="00255C69">
        <w:rPr>
          <w:rFonts w:ascii="Trebuchet MS" w:hAnsi="Trebuchet MS"/>
          <w:iCs/>
          <w:lang w:val="ro-RO"/>
        </w:rPr>
        <w:t>locuinţele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</w:t>
      </w:r>
      <w:proofErr w:type="spellStart"/>
      <w:r w:rsidRPr="00255C69">
        <w:rPr>
          <w:rFonts w:ascii="Trebuchet MS" w:hAnsi="Trebuchet MS"/>
          <w:iCs/>
          <w:lang w:val="ro-RO"/>
        </w:rPr>
        <w:t>şi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care nu </w:t>
      </w:r>
      <w:proofErr w:type="spellStart"/>
      <w:r w:rsidRPr="00255C69">
        <w:rPr>
          <w:rFonts w:ascii="Trebuchet MS" w:hAnsi="Trebuchet MS"/>
          <w:iCs/>
          <w:lang w:val="ro-RO"/>
        </w:rPr>
        <w:t>deţin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o </w:t>
      </w:r>
      <w:proofErr w:type="spellStart"/>
      <w:r w:rsidRPr="00255C69">
        <w:rPr>
          <w:rFonts w:ascii="Trebuchet MS" w:hAnsi="Trebuchet MS"/>
          <w:iCs/>
          <w:lang w:val="ro-RO"/>
        </w:rPr>
        <w:t>locuinţă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în proprietate pe raza </w:t>
      </w:r>
      <w:proofErr w:type="spellStart"/>
      <w:r w:rsidRPr="00255C69">
        <w:rPr>
          <w:rFonts w:ascii="Trebuchet MS" w:hAnsi="Trebuchet MS"/>
          <w:iCs/>
          <w:lang w:val="ro-RO"/>
        </w:rPr>
        <w:t>unităţii</w:t>
      </w:r>
      <w:proofErr w:type="spellEnd"/>
      <w:r w:rsidRPr="00255C69">
        <w:rPr>
          <w:rFonts w:ascii="Trebuchet MS" w:hAnsi="Trebuchet MS"/>
          <w:iCs/>
          <w:lang w:val="ro-RO"/>
        </w:rPr>
        <w:t xml:space="preserve"> administrativ-teritoriale respective.</w:t>
      </w:r>
      <w:r w:rsidRPr="00255C69">
        <w:rPr>
          <w:rFonts w:ascii="Trebuchet MS" w:hAnsi="Trebuchet MS"/>
          <w:bCs/>
          <w:lang w:val="ro-RO"/>
        </w:rPr>
        <w:t xml:space="preserve"> </w:t>
      </w:r>
    </w:p>
    <w:p w14:paraId="70EA8A7F" w14:textId="77777777" w:rsidR="00255C69" w:rsidRPr="00255C69" w:rsidRDefault="00255C69" w:rsidP="00255C69">
      <w:pPr>
        <w:spacing w:after="120" w:line="240" w:lineRule="auto"/>
        <w:jc w:val="both"/>
        <w:rPr>
          <w:rFonts w:ascii="Trebuchet MS" w:hAnsi="Trebuchet MS"/>
          <w:bCs/>
          <w:lang w:val="ro-RO"/>
        </w:rPr>
      </w:pPr>
      <w:r w:rsidRPr="00255C69">
        <w:rPr>
          <w:rFonts w:ascii="Trebuchet MS" w:hAnsi="Trebuchet MS" w:cs="Times New Roman"/>
          <w:bCs/>
          <w:lang w:val="ro-RO"/>
        </w:rPr>
        <w:t xml:space="preserve">Sumele necesare finanțării programului se asigură de la bugetul de stat, prin bugetul Ministerului Dezvoltării, Lucrărilor Publice </w:t>
      </w:r>
      <w:proofErr w:type="spellStart"/>
      <w:r w:rsidRPr="00255C69">
        <w:rPr>
          <w:rFonts w:ascii="Trebuchet MS" w:hAnsi="Trebuchet MS" w:cs="Times New Roman"/>
          <w:bCs/>
          <w:lang w:val="ro-RO"/>
        </w:rPr>
        <w:t>şi</w:t>
      </w:r>
      <w:proofErr w:type="spellEnd"/>
      <w:r w:rsidRPr="00255C69">
        <w:rPr>
          <w:rFonts w:ascii="Trebuchet MS" w:hAnsi="Trebuchet MS" w:cs="Times New Roman"/>
          <w:bCs/>
          <w:lang w:val="ro-RO"/>
        </w:rPr>
        <w:t xml:space="preserve"> </w:t>
      </w:r>
      <w:proofErr w:type="spellStart"/>
      <w:r w:rsidRPr="00255C69">
        <w:rPr>
          <w:rFonts w:ascii="Trebuchet MS" w:hAnsi="Trebuchet MS" w:cs="Times New Roman"/>
          <w:bCs/>
          <w:lang w:val="ro-RO"/>
        </w:rPr>
        <w:t>Administraţiei</w:t>
      </w:r>
      <w:proofErr w:type="spellEnd"/>
      <w:r w:rsidRPr="00255C69">
        <w:rPr>
          <w:rFonts w:ascii="Trebuchet MS" w:hAnsi="Trebuchet MS" w:cs="Times New Roman"/>
          <w:bCs/>
          <w:lang w:val="ro-RO"/>
        </w:rPr>
        <w:t xml:space="preserve"> (MDLPA), din bugetele locale, precum și din alte surse legal constituite.</w:t>
      </w:r>
    </w:p>
    <w:p w14:paraId="66DC4534" w14:textId="655E5A13" w:rsidR="00EB40C9" w:rsidRPr="00DF0FDF" w:rsidRDefault="00EB40C9" w:rsidP="00255C69">
      <w:pPr>
        <w:pStyle w:val="Standard"/>
        <w:jc w:val="both"/>
        <w:rPr>
          <w:rFonts w:ascii="Trebuchet MS" w:hAnsi="Trebuchet MS"/>
          <w:sz w:val="22"/>
          <w:szCs w:val="22"/>
        </w:rPr>
      </w:pPr>
    </w:p>
    <w:p w14:paraId="444A9719" w14:textId="224E34B2" w:rsidR="002E66A3" w:rsidRPr="00EB40C9" w:rsidRDefault="002E66A3" w:rsidP="00255C69">
      <w:pPr>
        <w:tabs>
          <w:tab w:val="left" w:pos="3285"/>
        </w:tabs>
        <w:spacing w:line="240" w:lineRule="auto"/>
        <w:jc w:val="both"/>
        <w:rPr>
          <w:rFonts w:ascii="Trebuchet MS" w:hAnsi="Trebuchet MS"/>
          <w:lang w:val="ro-RO"/>
        </w:rPr>
      </w:pPr>
    </w:p>
    <w:sectPr w:rsidR="002E66A3" w:rsidRPr="00EB4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CD"/>
    <w:rsid w:val="000564E7"/>
    <w:rsid w:val="0011639F"/>
    <w:rsid w:val="001402D9"/>
    <w:rsid w:val="001644FF"/>
    <w:rsid w:val="001656DD"/>
    <w:rsid w:val="0016679C"/>
    <w:rsid w:val="001D60A9"/>
    <w:rsid w:val="00255C69"/>
    <w:rsid w:val="002E66A3"/>
    <w:rsid w:val="003008DA"/>
    <w:rsid w:val="00333E48"/>
    <w:rsid w:val="003C0562"/>
    <w:rsid w:val="003E5A82"/>
    <w:rsid w:val="00430DB4"/>
    <w:rsid w:val="00437E0A"/>
    <w:rsid w:val="00516472"/>
    <w:rsid w:val="005256DF"/>
    <w:rsid w:val="005519CD"/>
    <w:rsid w:val="0058025A"/>
    <w:rsid w:val="005B2A7F"/>
    <w:rsid w:val="005D4920"/>
    <w:rsid w:val="006568FC"/>
    <w:rsid w:val="007311EC"/>
    <w:rsid w:val="007F4E9B"/>
    <w:rsid w:val="00810F47"/>
    <w:rsid w:val="00915DD1"/>
    <w:rsid w:val="009D35FF"/>
    <w:rsid w:val="009D6702"/>
    <w:rsid w:val="00A00174"/>
    <w:rsid w:val="00A3207D"/>
    <w:rsid w:val="00A74E95"/>
    <w:rsid w:val="00AC23A8"/>
    <w:rsid w:val="00B93ADF"/>
    <w:rsid w:val="00B96055"/>
    <w:rsid w:val="00BD720A"/>
    <w:rsid w:val="00BD7918"/>
    <w:rsid w:val="00CD7E7B"/>
    <w:rsid w:val="00CF2A38"/>
    <w:rsid w:val="00D36391"/>
    <w:rsid w:val="00D544D0"/>
    <w:rsid w:val="00E05442"/>
    <w:rsid w:val="00E16E5E"/>
    <w:rsid w:val="00E24D26"/>
    <w:rsid w:val="00E35E27"/>
    <w:rsid w:val="00E40B03"/>
    <w:rsid w:val="00E54356"/>
    <w:rsid w:val="00EB40C9"/>
    <w:rsid w:val="00ED216B"/>
    <w:rsid w:val="00F34B9C"/>
    <w:rsid w:val="00F4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E24C"/>
  <w15:chartTrackingRefBased/>
  <w15:docId w15:val="{E1527E36-A02F-4E52-B42D-5449D3DF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51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51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51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51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51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51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51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51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51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51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51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51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519C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519C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519C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519C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519C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519C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51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51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51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51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51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519C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519C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519C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51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519C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519C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E66A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lang w:val="ro-RO" w:eastAsia="hi-I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B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anl anl</dc:creator>
  <cp:keywords/>
  <dc:description/>
  <cp:lastModifiedBy>anl4 anl4</cp:lastModifiedBy>
  <cp:revision>9</cp:revision>
  <dcterms:created xsi:type="dcterms:W3CDTF">2026-08-24T06:18:00Z</dcterms:created>
  <dcterms:modified xsi:type="dcterms:W3CDTF">2026-08-24T08:02:00Z</dcterms:modified>
</cp:coreProperties>
</file>