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482CC20C" w:rsidR="00810F47" w:rsidRDefault="00810F47" w:rsidP="00810F47">
      <w:pPr>
        <w:pStyle w:val="Standard"/>
        <w:jc w:val="right"/>
        <w:rPr>
          <w:rFonts w:ascii="Trebuchet MS" w:hAnsi="Trebuchet MS"/>
        </w:rPr>
      </w:pPr>
      <w:r w:rsidRPr="00810F47">
        <w:rPr>
          <w:rFonts w:ascii="Trebuchet MS" w:hAnsi="Trebuchet MS"/>
        </w:rPr>
        <w:t xml:space="preserve">Bucureşti, </w:t>
      </w:r>
      <w:r w:rsidR="006C0490">
        <w:rPr>
          <w:rFonts w:ascii="Trebuchet MS" w:hAnsi="Trebuchet MS"/>
        </w:rPr>
        <w:t>2</w:t>
      </w:r>
      <w:r w:rsidR="000C5A44">
        <w:rPr>
          <w:rFonts w:ascii="Trebuchet MS" w:hAnsi="Trebuchet MS"/>
        </w:rPr>
        <w:t xml:space="preserve"> iunie</w:t>
      </w:r>
      <w:r w:rsidRPr="00810F47">
        <w:rPr>
          <w:rFonts w:ascii="Trebuchet MS" w:hAnsi="Trebuchet MS"/>
        </w:rPr>
        <w:t xml:space="preserve"> 202</w:t>
      </w:r>
      <w:r w:rsidR="000C5A44">
        <w:rPr>
          <w:rFonts w:ascii="Trebuchet MS" w:hAnsi="Trebuchet MS"/>
        </w:rPr>
        <w:t>6</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1874FA91" w:rsidR="00810F47" w:rsidRDefault="00810F47" w:rsidP="00810F47">
      <w:pPr>
        <w:pStyle w:val="Standard"/>
        <w:jc w:val="center"/>
        <w:rPr>
          <w:rFonts w:ascii="Trebuchet MS" w:hAnsi="Trebuchet MS"/>
          <w:b/>
          <w:bCs/>
        </w:rPr>
      </w:pPr>
      <w:r w:rsidRPr="00810F47">
        <w:rPr>
          <w:rFonts w:ascii="Trebuchet MS" w:hAnsi="Trebuchet MS"/>
          <w:b/>
          <w:bCs/>
        </w:rPr>
        <w:t xml:space="preserve">ANL a recepţionat </w:t>
      </w:r>
      <w:r w:rsidR="00BC5870">
        <w:rPr>
          <w:rFonts w:ascii="Trebuchet MS" w:hAnsi="Trebuchet MS"/>
          <w:b/>
          <w:bCs/>
        </w:rPr>
        <w:t>3</w:t>
      </w:r>
      <w:r w:rsidR="006C0490">
        <w:rPr>
          <w:rFonts w:ascii="Trebuchet MS" w:hAnsi="Trebuchet MS"/>
          <w:b/>
          <w:bCs/>
        </w:rPr>
        <w:t>5</w:t>
      </w:r>
      <w:r w:rsidRPr="00810F47">
        <w:rPr>
          <w:rFonts w:ascii="Trebuchet MS" w:hAnsi="Trebuchet MS"/>
          <w:b/>
          <w:bCs/>
        </w:rPr>
        <w:t xml:space="preserve"> de locuinţe pentru tineri în </w:t>
      </w:r>
      <w:r w:rsidR="00BC5870">
        <w:rPr>
          <w:rFonts w:ascii="Trebuchet MS" w:hAnsi="Trebuchet MS"/>
          <w:b/>
          <w:bCs/>
        </w:rPr>
        <w:t xml:space="preserve">orașul </w:t>
      </w:r>
      <w:r w:rsidR="006C0490">
        <w:rPr>
          <w:rFonts w:ascii="Trebuchet MS" w:hAnsi="Trebuchet MS"/>
          <w:b/>
          <w:bCs/>
        </w:rPr>
        <w:t>Amara</w:t>
      </w:r>
    </w:p>
    <w:p w14:paraId="19161A58" w14:textId="77777777" w:rsidR="006C0490" w:rsidRPr="00810F47" w:rsidRDefault="006C0490" w:rsidP="00810F47">
      <w:pPr>
        <w:pStyle w:val="Standard"/>
        <w:jc w:val="center"/>
        <w:rPr>
          <w:rFonts w:ascii="Trebuchet MS" w:hAnsi="Trebuchet MS"/>
          <w:b/>
          <w:bCs/>
        </w:rPr>
      </w:pPr>
    </w:p>
    <w:p w14:paraId="77E5BCC9" w14:textId="77777777" w:rsidR="00810F47" w:rsidRPr="00810F47" w:rsidRDefault="00810F47" w:rsidP="00810F47">
      <w:pPr>
        <w:pStyle w:val="Standard"/>
        <w:jc w:val="center"/>
        <w:rPr>
          <w:rFonts w:ascii="Trebuchet MS" w:hAnsi="Trebuchet MS"/>
          <w:b/>
          <w:bCs/>
        </w:rPr>
      </w:pPr>
    </w:p>
    <w:p w14:paraId="438874AA" w14:textId="2A4302BA"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instituţie aflată sub autoritatea Ministerului Dezvoltării, Lucrărilor Publice şi Administraţiei (MDLPA), a recepționat, în </w:t>
      </w:r>
      <w:r w:rsidR="00BC5870">
        <w:rPr>
          <w:rFonts w:ascii="Trebuchet MS" w:hAnsi="Trebuchet MS"/>
          <w:bCs/>
        </w:rPr>
        <w:t xml:space="preserve">orașul </w:t>
      </w:r>
      <w:r w:rsidR="006C0490">
        <w:rPr>
          <w:rFonts w:ascii="Trebuchet MS" w:hAnsi="Trebuchet MS"/>
          <w:bCs/>
        </w:rPr>
        <w:t>Amara</w:t>
      </w:r>
      <w:r w:rsidRPr="00810F47">
        <w:rPr>
          <w:rFonts w:ascii="Trebuchet MS" w:hAnsi="Trebuchet MS"/>
          <w:bCs/>
        </w:rPr>
        <w:t xml:space="preserve"> (jud. </w:t>
      </w:r>
      <w:r w:rsidR="00BC5870">
        <w:rPr>
          <w:rFonts w:ascii="Trebuchet MS" w:hAnsi="Trebuchet MS"/>
          <w:bCs/>
        </w:rPr>
        <w:t>I</w:t>
      </w:r>
      <w:r w:rsidR="006C0490">
        <w:rPr>
          <w:rFonts w:ascii="Trebuchet MS" w:hAnsi="Trebuchet MS"/>
          <w:bCs/>
        </w:rPr>
        <w:t>alomița</w:t>
      </w:r>
      <w:r w:rsidRPr="00810F47">
        <w:rPr>
          <w:rFonts w:ascii="Trebuchet MS" w:hAnsi="Trebuchet MS"/>
          <w:bCs/>
        </w:rPr>
        <w:t xml:space="preserve">), </w:t>
      </w:r>
      <w:r w:rsidR="00BC5870">
        <w:rPr>
          <w:rFonts w:ascii="Trebuchet MS" w:hAnsi="Trebuchet MS"/>
          <w:bCs/>
        </w:rPr>
        <w:t>3</w:t>
      </w:r>
      <w:r w:rsidR="006C0490">
        <w:rPr>
          <w:rFonts w:ascii="Trebuchet MS" w:hAnsi="Trebuchet MS"/>
          <w:bCs/>
        </w:rPr>
        <w:t>5</w:t>
      </w:r>
      <w:r w:rsidRPr="00810F47">
        <w:rPr>
          <w:rFonts w:ascii="Trebuchet MS" w:hAnsi="Trebuchet MS"/>
          <w:bCs/>
        </w:rPr>
        <w:t xml:space="preserve"> de locuinţe pentru tineri, destinate închirierii. </w:t>
      </w:r>
    </w:p>
    <w:p w14:paraId="64F06B28" w14:textId="6F66BD0E" w:rsidR="00810F47" w:rsidRPr="00C5486B" w:rsidRDefault="00810F47" w:rsidP="00810F47">
      <w:pPr>
        <w:pStyle w:val="Standard"/>
        <w:jc w:val="both"/>
        <w:rPr>
          <w:rFonts w:ascii="Trebuchet MS" w:hAnsi="Trebuchet MS"/>
        </w:rPr>
      </w:pPr>
      <w:r w:rsidRPr="00810F47">
        <w:rPr>
          <w:rFonts w:ascii="Trebuchet MS" w:hAnsi="Trebuchet MS"/>
          <w:bCs/>
        </w:rPr>
        <w:t>Locuințele (</w:t>
      </w:r>
      <w:r w:rsidR="006C0490">
        <w:rPr>
          <w:rFonts w:ascii="Trebuchet MS" w:hAnsi="Trebuchet MS"/>
          <w:bCs/>
        </w:rPr>
        <w:t>29 garsoniere și 6 apartamente cu 2 camere</w:t>
      </w:r>
      <w:r w:rsidRPr="00810F47">
        <w:rPr>
          <w:rFonts w:ascii="Trebuchet MS" w:hAnsi="Trebuchet MS"/>
          <w:bCs/>
        </w:rPr>
        <w:t>) au fost construite în amplasamentul din strada</w:t>
      </w:r>
      <w:r w:rsidR="006C0490">
        <w:rPr>
          <w:rFonts w:ascii="Trebuchet MS" w:hAnsi="Trebuchet MS"/>
          <w:bCs/>
        </w:rPr>
        <w:t xml:space="preserve"> Alexandru Ioan Cuza</w:t>
      </w:r>
      <w:r w:rsidRPr="00810F47">
        <w:rPr>
          <w:rFonts w:ascii="Trebuchet MS" w:hAnsi="Trebuchet MS"/>
          <w:bCs/>
        </w:rPr>
        <w:t xml:space="preserve">, pe un regim de înălţime </w:t>
      </w:r>
      <w:r w:rsidR="00BC5870">
        <w:rPr>
          <w:rFonts w:ascii="Trebuchet MS" w:hAnsi="Trebuchet MS"/>
          <w:bCs/>
        </w:rPr>
        <w:t>S</w:t>
      </w:r>
      <w:r w:rsidR="00BD7918">
        <w:rPr>
          <w:rFonts w:ascii="Trebuchet MS" w:hAnsi="Trebuchet MS"/>
          <w:bCs/>
        </w:rPr>
        <w:t>+</w:t>
      </w:r>
      <w:r w:rsidRPr="00810F47">
        <w:rPr>
          <w:rFonts w:ascii="Trebuchet MS" w:hAnsi="Trebuchet MS"/>
          <w:bCs/>
        </w:rPr>
        <w:t>P+</w:t>
      </w:r>
      <w:r w:rsidR="006C0490">
        <w:rPr>
          <w:rFonts w:ascii="Trebuchet MS" w:hAnsi="Trebuchet MS"/>
          <w:bCs/>
        </w:rPr>
        <w:t>2</w:t>
      </w:r>
      <w:r w:rsidRPr="00810F47">
        <w:rPr>
          <w:rFonts w:ascii="Trebuchet MS" w:hAnsi="Trebuchet MS"/>
          <w:bCs/>
        </w:rPr>
        <w:t>E (</w:t>
      </w:r>
      <w:r w:rsidR="00BC5870">
        <w:rPr>
          <w:rFonts w:ascii="Trebuchet MS" w:hAnsi="Trebuchet MS"/>
          <w:bCs/>
        </w:rPr>
        <w:t>subsol</w:t>
      </w:r>
      <w:r w:rsidR="00BD7918">
        <w:rPr>
          <w:rFonts w:ascii="Trebuchet MS" w:hAnsi="Trebuchet MS"/>
          <w:bCs/>
        </w:rPr>
        <w:t>+</w:t>
      </w:r>
      <w:r w:rsidRPr="00810F47">
        <w:rPr>
          <w:rFonts w:ascii="Trebuchet MS" w:hAnsi="Trebuchet MS"/>
          <w:bCs/>
        </w:rPr>
        <w:t>parter+</w:t>
      </w:r>
      <w:r w:rsidR="006C0490">
        <w:rPr>
          <w:rFonts w:ascii="Trebuchet MS" w:hAnsi="Trebuchet MS"/>
          <w:bCs/>
        </w:rPr>
        <w:t>2</w:t>
      </w:r>
      <w:r w:rsidRPr="00810F47">
        <w:rPr>
          <w:rFonts w:ascii="Trebuchet MS" w:hAnsi="Trebuchet MS"/>
          <w:bCs/>
        </w:rPr>
        <w:t xml:space="preserve"> etaje), valoarea investiției fiind </w:t>
      </w:r>
      <w:r w:rsidRPr="00E16E5E">
        <w:rPr>
          <w:rFonts w:ascii="Trebuchet MS" w:hAnsi="Trebuchet MS"/>
          <w:bCs/>
        </w:rPr>
        <w:t>de</w:t>
      </w:r>
      <w:r w:rsidR="00E16E5E">
        <w:rPr>
          <w:rFonts w:ascii="Trebuchet MS" w:hAnsi="Trebuchet MS"/>
          <w:bCs/>
        </w:rPr>
        <w:t xml:space="preserve"> </w:t>
      </w:r>
      <w:r w:rsidR="006C0490" w:rsidRPr="000C5A44">
        <w:rPr>
          <w:rFonts w:ascii="Trebuchet MS" w:hAnsi="Trebuchet MS"/>
        </w:rPr>
        <w:t>11.637.983,62</w:t>
      </w:r>
      <w:r w:rsidR="006C0490" w:rsidRPr="000C5A44">
        <w:rPr>
          <w:rFonts w:ascii="Trebuchet MS" w:hAnsi="Trebuchet MS"/>
          <w:b/>
          <w:bCs/>
          <w:i/>
          <w:iCs/>
        </w:rPr>
        <w:t xml:space="preserve"> </w:t>
      </w:r>
      <w:r w:rsidRPr="00C5486B">
        <w:rPr>
          <w:rFonts w:ascii="Trebuchet MS" w:hAnsi="Trebuchet MS"/>
        </w:rPr>
        <w:t>lei (inclusiv TVA).</w:t>
      </w:r>
    </w:p>
    <w:p w14:paraId="44B51AF5" w14:textId="6833E69C" w:rsidR="00D36391" w:rsidRDefault="00D36391" w:rsidP="00D36391">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 xml:space="preserve">Până în prezent, în județul </w:t>
      </w:r>
      <w:r w:rsidR="00BC5870">
        <w:rPr>
          <w:rFonts w:ascii="Trebuchet MS" w:eastAsia="Calibri" w:hAnsi="Trebuchet MS" w:cs="Times New Roman"/>
          <w:bCs/>
          <w:sz w:val="22"/>
          <w:szCs w:val="22"/>
          <w:lang w:eastAsia="ar-SA"/>
        </w:rPr>
        <w:t>I</w:t>
      </w:r>
      <w:r w:rsidR="006C0490">
        <w:rPr>
          <w:rFonts w:ascii="Trebuchet MS" w:eastAsia="Calibri" w:hAnsi="Trebuchet MS" w:cs="Times New Roman"/>
          <w:bCs/>
          <w:sz w:val="22"/>
          <w:szCs w:val="22"/>
          <w:lang w:eastAsia="ar-SA"/>
        </w:rPr>
        <w:t>alomița</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 xml:space="preserve">n cadrul programului de construcții locuințe pentru tineri, </w:t>
      </w:r>
      <w:r w:rsidR="006C0490">
        <w:rPr>
          <w:rFonts w:ascii="Trebuchet MS" w:eastAsia="Calibri" w:hAnsi="Trebuchet MS" w:cs="Times New Roman"/>
          <w:bCs/>
          <w:sz w:val="22"/>
          <w:szCs w:val="22"/>
          <w:lang w:eastAsia="ar-SA"/>
        </w:rPr>
        <w:t>468</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unități locative în localitățile</w:t>
      </w:r>
      <w:r w:rsidR="001C1983" w:rsidRPr="001C1983">
        <w:rPr>
          <w:rFonts w:ascii="Trebuchet MS" w:eastAsia="Calibri" w:hAnsi="Trebuchet MS" w:cs="Times New Roman"/>
          <w:bCs/>
          <w:sz w:val="22"/>
          <w:szCs w:val="22"/>
          <w:lang w:eastAsia="ar-SA"/>
        </w:rPr>
        <w:t>:</w:t>
      </w:r>
      <w:r w:rsidR="006C0490">
        <w:rPr>
          <w:rFonts w:ascii="Trebuchet MS" w:eastAsia="Calibri" w:hAnsi="Trebuchet MS" w:cs="Times New Roman"/>
          <w:bCs/>
          <w:sz w:val="22"/>
          <w:szCs w:val="22"/>
          <w:lang w:eastAsia="ar-SA" w:bidi="ar-SA"/>
        </w:rPr>
        <w:t xml:space="preserve"> Slobozia</w:t>
      </w:r>
      <w:r>
        <w:rPr>
          <w:rFonts w:ascii="Trebuchet MS" w:eastAsia="Calibri" w:hAnsi="Trebuchet MS" w:cs="Times New Roman"/>
          <w:bCs/>
          <w:sz w:val="22"/>
          <w:szCs w:val="22"/>
          <w:lang w:eastAsia="ar-SA" w:bidi="ar-SA"/>
        </w:rPr>
        <w:t xml:space="preserve"> (</w:t>
      </w:r>
      <w:r w:rsidR="006C0490">
        <w:rPr>
          <w:rFonts w:ascii="Trebuchet MS" w:eastAsia="Calibri" w:hAnsi="Trebuchet MS" w:cs="Times New Roman"/>
          <w:bCs/>
          <w:sz w:val="22"/>
          <w:szCs w:val="22"/>
          <w:lang w:eastAsia="ar-SA" w:bidi="ar-SA"/>
        </w:rPr>
        <w:t>314</w:t>
      </w:r>
      <w:r w:rsidR="00BC5870">
        <w:rPr>
          <w:rFonts w:ascii="Trebuchet MS" w:eastAsia="Calibri" w:hAnsi="Trebuchet MS" w:cs="Times New Roman"/>
          <w:bCs/>
          <w:sz w:val="22"/>
          <w:szCs w:val="22"/>
          <w:lang w:eastAsia="ar-SA" w:bidi="ar-SA"/>
        </w:rPr>
        <w:t>)</w:t>
      </w:r>
      <w:r w:rsidR="006C0490">
        <w:rPr>
          <w:rFonts w:ascii="Trebuchet MS" w:eastAsia="Calibri" w:hAnsi="Trebuchet MS" w:cs="Times New Roman"/>
          <w:bCs/>
          <w:sz w:val="22"/>
          <w:szCs w:val="22"/>
          <w:lang w:eastAsia="ar-SA" w:bidi="ar-SA"/>
        </w:rPr>
        <w:t>, Urziceni (20), Fetești (94)</w:t>
      </w:r>
      <w:r w:rsidR="00BC5870">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 xml:space="preserve">și </w:t>
      </w:r>
      <w:r w:rsidR="006C0490">
        <w:rPr>
          <w:rFonts w:ascii="Trebuchet MS" w:eastAsia="Calibri" w:hAnsi="Trebuchet MS" w:cs="Times New Roman"/>
          <w:bCs/>
          <w:sz w:val="22"/>
          <w:szCs w:val="22"/>
          <w:lang w:eastAsia="ar-SA" w:bidi="ar-SA"/>
        </w:rPr>
        <w:t>Țăndărei</w:t>
      </w:r>
      <w:r>
        <w:rPr>
          <w:rFonts w:ascii="Trebuchet MS" w:eastAsia="Calibri" w:hAnsi="Trebuchet MS" w:cs="Times New Roman"/>
          <w:bCs/>
          <w:sz w:val="22"/>
          <w:szCs w:val="22"/>
          <w:lang w:eastAsia="ar-SA" w:bidi="ar-SA"/>
        </w:rPr>
        <w:t xml:space="preserve"> (</w:t>
      </w:r>
      <w:r w:rsidR="006C0490">
        <w:rPr>
          <w:rFonts w:ascii="Trebuchet MS" w:eastAsia="Calibri" w:hAnsi="Trebuchet MS" w:cs="Times New Roman"/>
          <w:bCs/>
          <w:sz w:val="22"/>
          <w:szCs w:val="22"/>
          <w:lang w:eastAsia="ar-SA" w:bidi="ar-SA"/>
        </w:rPr>
        <w:t>40</w:t>
      </w:r>
      <w:r>
        <w:rPr>
          <w:rFonts w:ascii="Trebuchet MS" w:eastAsia="Calibri" w:hAnsi="Trebuchet MS" w:cs="Times New Roman"/>
          <w:bCs/>
          <w:sz w:val="22"/>
          <w:szCs w:val="22"/>
          <w:lang w:eastAsia="ar-SA" w:bidi="ar-SA"/>
        </w:rPr>
        <w:t>)</w:t>
      </w:r>
      <w:r w:rsidR="00AD7151">
        <w:rPr>
          <w:rFonts w:ascii="Trebuchet MS" w:eastAsia="Calibri" w:hAnsi="Trebuchet MS" w:cs="Times New Roman"/>
          <w:bCs/>
          <w:sz w:val="22"/>
          <w:szCs w:val="22"/>
          <w:lang w:eastAsia="ar-SA" w:bidi="ar-SA"/>
        </w:rPr>
        <w:t>.</w:t>
      </w:r>
    </w:p>
    <w:p w14:paraId="72D7FD72" w14:textId="77777777" w:rsidR="00D36391" w:rsidRPr="00192373" w:rsidRDefault="00D36391" w:rsidP="00D36391">
      <w:pPr>
        <w:pStyle w:val="Standard"/>
        <w:spacing w:line="276" w:lineRule="auto"/>
        <w:jc w:val="both"/>
        <w:rPr>
          <w:rFonts w:ascii="Trebuchet MS" w:eastAsia="Calibri" w:hAnsi="Trebuchet MS" w:cs="Times New Roman"/>
          <w:bCs/>
          <w:sz w:val="22"/>
          <w:szCs w:val="22"/>
          <w:lang w:eastAsia="ar-SA" w:bidi="ar-SA"/>
        </w:rPr>
      </w:pPr>
    </w:p>
    <w:p w14:paraId="6322F373" w14:textId="77777777" w:rsidR="00D36391" w:rsidRPr="0070309D" w:rsidRDefault="00D36391" w:rsidP="00D36391">
      <w:pPr>
        <w:pStyle w:val="Standard"/>
        <w:spacing w:line="276" w:lineRule="auto"/>
        <w:ind w:firstLine="708"/>
        <w:jc w:val="center"/>
        <w:rPr>
          <w:rFonts w:cs="Times New Roman"/>
          <w:bCs/>
        </w:rPr>
      </w:pPr>
      <w:r w:rsidRPr="0070309D">
        <w:rPr>
          <w:rFonts w:cs="Times New Roman"/>
          <w:bCs/>
        </w:rPr>
        <w:t>***</w:t>
      </w:r>
    </w:p>
    <w:p w14:paraId="141BBA3A" w14:textId="2EF72F18" w:rsidR="00810F47" w:rsidRPr="00810F47" w:rsidRDefault="00810F47" w:rsidP="00BD7918">
      <w:pPr>
        <w:pStyle w:val="Standard"/>
        <w:rPr>
          <w:rFonts w:ascii="Trebuchet MS" w:hAnsi="Trebuchet MS"/>
          <w:bCs/>
        </w:rPr>
      </w:pP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6589541D" w14:textId="77777777" w:rsidR="00810F47" w:rsidRPr="00810F47" w:rsidRDefault="00810F47" w:rsidP="00810F47">
      <w:pPr>
        <w:pStyle w:val="Standard"/>
        <w:jc w:val="both"/>
        <w:rPr>
          <w:rFonts w:ascii="Trebuchet MS" w:hAnsi="Trebuchet MS"/>
        </w:rPr>
      </w:pPr>
      <w:r w:rsidRPr="000C5A44">
        <w:rPr>
          <w:rFonts w:ascii="Trebuchet MS" w:hAnsi="Trebuchet MS"/>
          <w:bCs/>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Ministerului Dezvoltării, Lucrărilor Publice şi Administraţiei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0C5A44"/>
    <w:rsid w:val="001644FF"/>
    <w:rsid w:val="001656DD"/>
    <w:rsid w:val="0016679C"/>
    <w:rsid w:val="001C1983"/>
    <w:rsid w:val="002E66A3"/>
    <w:rsid w:val="00333E48"/>
    <w:rsid w:val="003B6743"/>
    <w:rsid w:val="003C0562"/>
    <w:rsid w:val="00430DB4"/>
    <w:rsid w:val="004F6921"/>
    <w:rsid w:val="005256DF"/>
    <w:rsid w:val="005519CD"/>
    <w:rsid w:val="005609FA"/>
    <w:rsid w:val="00582F57"/>
    <w:rsid w:val="006329C0"/>
    <w:rsid w:val="006568FC"/>
    <w:rsid w:val="00695A23"/>
    <w:rsid w:val="006C0490"/>
    <w:rsid w:val="007F4E9B"/>
    <w:rsid w:val="00810F47"/>
    <w:rsid w:val="00930145"/>
    <w:rsid w:val="00AD7151"/>
    <w:rsid w:val="00BC5870"/>
    <w:rsid w:val="00BD720A"/>
    <w:rsid w:val="00BD7918"/>
    <w:rsid w:val="00C03451"/>
    <w:rsid w:val="00C5486B"/>
    <w:rsid w:val="00CD7E7B"/>
    <w:rsid w:val="00D36391"/>
    <w:rsid w:val="00D47A80"/>
    <w:rsid w:val="00E16E5E"/>
    <w:rsid w:val="00EB40C9"/>
    <w:rsid w:val="00F34B9C"/>
    <w:rsid w:val="00F35FDF"/>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280</Words>
  <Characters>1628</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3</cp:revision>
  <dcterms:created xsi:type="dcterms:W3CDTF">2025-11-26T07:18:00Z</dcterms:created>
  <dcterms:modified xsi:type="dcterms:W3CDTF">2026-06-02T06:26:00Z</dcterms:modified>
</cp:coreProperties>
</file>