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34627C19" w:rsidR="00810F47" w:rsidRDefault="00810F47" w:rsidP="00810F47">
      <w:pPr>
        <w:pStyle w:val="Standard"/>
        <w:jc w:val="right"/>
        <w:rPr>
          <w:rFonts w:ascii="Trebuchet MS" w:hAnsi="Trebuchet MS"/>
        </w:rPr>
      </w:pPr>
      <w:proofErr w:type="spellStart"/>
      <w:r w:rsidRPr="00810F47">
        <w:rPr>
          <w:rFonts w:ascii="Trebuchet MS" w:hAnsi="Trebuchet MS"/>
        </w:rPr>
        <w:t>Bucureşti</w:t>
      </w:r>
      <w:proofErr w:type="spellEnd"/>
      <w:r w:rsidRPr="00810F47">
        <w:rPr>
          <w:rFonts w:ascii="Trebuchet MS" w:hAnsi="Trebuchet MS"/>
        </w:rPr>
        <w:t xml:space="preserve">, </w:t>
      </w:r>
      <w:r w:rsidR="00D23210">
        <w:rPr>
          <w:rFonts w:ascii="Trebuchet MS" w:hAnsi="Trebuchet MS"/>
        </w:rPr>
        <w:t>1</w:t>
      </w:r>
      <w:r w:rsidR="0050415C">
        <w:rPr>
          <w:rFonts w:ascii="Trebuchet MS" w:hAnsi="Trebuchet MS"/>
        </w:rPr>
        <w:t>2</w:t>
      </w:r>
      <w:r w:rsidRPr="00810F47">
        <w:rPr>
          <w:rFonts w:ascii="Trebuchet MS" w:hAnsi="Trebuchet MS"/>
        </w:rPr>
        <w:t xml:space="preserve"> </w:t>
      </w:r>
      <w:r w:rsidR="00582F57">
        <w:rPr>
          <w:rFonts w:ascii="Trebuchet MS" w:hAnsi="Trebuchet MS"/>
        </w:rPr>
        <w:t>noiembrie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067CD4FC"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w:t>
      </w:r>
      <w:proofErr w:type="spellStart"/>
      <w:r w:rsidRPr="00810F47">
        <w:rPr>
          <w:rFonts w:ascii="Trebuchet MS" w:hAnsi="Trebuchet MS"/>
          <w:b/>
          <w:bCs/>
        </w:rPr>
        <w:t>recepţionat</w:t>
      </w:r>
      <w:proofErr w:type="spellEnd"/>
      <w:r w:rsidRPr="00810F47">
        <w:rPr>
          <w:rFonts w:ascii="Trebuchet MS" w:hAnsi="Trebuchet MS"/>
          <w:b/>
          <w:bCs/>
        </w:rPr>
        <w:t xml:space="preserve"> 2</w:t>
      </w:r>
      <w:r w:rsidR="00E16E5E">
        <w:rPr>
          <w:rFonts w:ascii="Trebuchet MS" w:hAnsi="Trebuchet MS"/>
          <w:b/>
          <w:bCs/>
        </w:rPr>
        <w:t>4</w:t>
      </w:r>
      <w:r w:rsidRPr="00810F47">
        <w:rPr>
          <w:rFonts w:ascii="Trebuchet MS" w:hAnsi="Trebuchet MS"/>
          <w:b/>
          <w:bCs/>
        </w:rPr>
        <w:t xml:space="preserve"> de </w:t>
      </w:r>
      <w:proofErr w:type="spellStart"/>
      <w:r w:rsidRPr="00810F47">
        <w:rPr>
          <w:rFonts w:ascii="Trebuchet MS" w:hAnsi="Trebuchet MS"/>
          <w:b/>
          <w:bCs/>
        </w:rPr>
        <w:t>locuinţe</w:t>
      </w:r>
      <w:proofErr w:type="spellEnd"/>
      <w:r w:rsidRPr="00810F47">
        <w:rPr>
          <w:rFonts w:ascii="Trebuchet MS" w:hAnsi="Trebuchet MS"/>
          <w:b/>
          <w:bCs/>
        </w:rPr>
        <w:t xml:space="preserve"> pentru tineri în </w:t>
      </w:r>
      <w:r w:rsidR="00BD7918">
        <w:rPr>
          <w:rFonts w:ascii="Trebuchet MS" w:hAnsi="Trebuchet MS"/>
          <w:b/>
          <w:bCs/>
        </w:rPr>
        <w:t xml:space="preserve">comuna </w:t>
      </w:r>
      <w:proofErr w:type="spellStart"/>
      <w:r w:rsidR="00D23210">
        <w:rPr>
          <w:rFonts w:ascii="Trebuchet MS" w:hAnsi="Trebuchet MS"/>
          <w:b/>
          <w:bCs/>
        </w:rPr>
        <w:t>Timișești</w:t>
      </w:r>
      <w:proofErr w:type="spellEnd"/>
    </w:p>
    <w:p w14:paraId="77E5BCC9" w14:textId="77777777" w:rsidR="00810F47" w:rsidRPr="00810F47" w:rsidRDefault="00810F47" w:rsidP="00810F47">
      <w:pPr>
        <w:pStyle w:val="Standard"/>
        <w:jc w:val="center"/>
        <w:rPr>
          <w:rFonts w:ascii="Trebuchet MS" w:hAnsi="Trebuchet MS"/>
          <w:b/>
          <w:bCs/>
        </w:rPr>
      </w:pPr>
    </w:p>
    <w:p w14:paraId="438874AA" w14:textId="51371F70"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w:t>
      </w:r>
      <w:proofErr w:type="spellStart"/>
      <w:r w:rsidRPr="00810F47">
        <w:rPr>
          <w:rFonts w:ascii="Trebuchet MS" w:hAnsi="Trebuchet MS"/>
          <w:bCs/>
        </w:rPr>
        <w:t>instituţie</w:t>
      </w:r>
      <w:proofErr w:type="spellEnd"/>
      <w:r w:rsidRPr="00810F47">
        <w:rPr>
          <w:rFonts w:ascii="Trebuchet MS" w:hAnsi="Trebuchet MS"/>
          <w:bCs/>
        </w:rPr>
        <w:t xml:space="preserve"> aflată sub autoritatea 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 a recepționat, în </w:t>
      </w:r>
      <w:r w:rsidR="00BD7918">
        <w:rPr>
          <w:rFonts w:ascii="Trebuchet MS" w:hAnsi="Trebuchet MS"/>
          <w:bCs/>
        </w:rPr>
        <w:t xml:space="preserve">comuna </w:t>
      </w:r>
      <w:proofErr w:type="spellStart"/>
      <w:r w:rsidR="00D23210">
        <w:rPr>
          <w:rFonts w:ascii="Trebuchet MS" w:hAnsi="Trebuchet MS"/>
          <w:bCs/>
        </w:rPr>
        <w:t>Timișești</w:t>
      </w:r>
      <w:proofErr w:type="spellEnd"/>
      <w:r w:rsidRPr="00810F47">
        <w:rPr>
          <w:rFonts w:ascii="Trebuchet MS" w:hAnsi="Trebuchet MS"/>
          <w:bCs/>
        </w:rPr>
        <w:t xml:space="preserve"> (jud. </w:t>
      </w:r>
      <w:r w:rsidR="00BD7918">
        <w:rPr>
          <w:rFonts w:ascii="Trebuchet MS" w:hAnsi="Trebuchet MS"/>
          <w:bCs/>
        </w:rPr>
        <w:t>Neamț</w:t>
      </w:r>
      <w:r w:rsidRPr="00810F47">
        <w:rPr>
          <w:rFonts w:ascii="Trebuchet MS" w:hAnsi="Trebuchet MS"/>
          <w:bCs/>
        </w:rPr>
        <w:t>), 2</w:t>
      </w:r>
      <w:r w:rsidR="00E16E5E">
        <w:rPr>
          <w:rFonts w:ascii="Trebuchet MS" w:hAnsi="Trebuchet MS"/>
          <w:bCs/>
        </w:rPr>
        <w:t>4</w:t>
      </w:r>
      <w:r w:rsidRPr="00810F47">
        <w:rPr>
          <w:rFonts w:ascii="Trebuchet MS" w:hAnsi="Trebuchet MS"/>
          <w:bCs/>
        </w:rPr>
        <w:t xml:space="preserve"> de </w:t>
      </w:r>
      <w:proofErr w:type="spellStart"/>
      <w:r w:rsidRPr="00810F47">
        <w:rPr>
          <w:rFonts w:ascii="Trebuchet MS" w:hAnsi="Trebuchet MS"/>
          <w:bCs/>
        </w:rPr>
        <w:t>locuinţe</w:t>
      </w:r>
      <w:proofErr w:type="spellEnd"/>
      <w:r w:rsidRPr="00810F47">
        <w:rPr>
          <w:rFonts w:ascii="Trebuchet MS" w:hAnsi="Trebuchet MS"/>
          <w:bCs/>
        </w:rPr>
        <w:t xml:space="preserve"> pentru tineri, destinate închirierii. </w:t>
      </w:r>
    </w:p>
    <w:p w14:paraId="64F06B28" w14:textId="226CAD97"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AF190B">
        <w:rPr>
          <w:rFonts w:ascii="Trebuchet MS" w:hAnsi="Trebuchet MS"/>
          <w:bCs/>
        </w:rPr>
        <w:t>10 garsoniere și 14 apartamente cu 2 camere</w:t>
      </w:r>
      <w:r w:rsidRPr="00810F47">
        <w:rPr>
          <w:rFonts w:ascii="Trebuchet MS" w:hAnsi="Trebuchet MS"/>
          <w:bCs/>
        </w:rPr>
        <w:t>) au fost construite</w:t>
      </w:r>
      <w:r w:rsidR="00D23210">
        <w:rPr>
          <w:rFonts w:ascii="Trebuchet MS" w:hAnsi="Trebuchet MS"/>
          <w:bCs/>
        </w:rPr>
        <w:t xml:space="preserve"> </w:t>
      </w:r>
      <w:r w:rsidRPr="00810F47">
        <w:rPr>
          <w:rFonts w:ascii="Trebuchet MS" w:hAnsi="Trebuchet MS"/>
          <w:bCs/>
        </w:rPr>
        <w:t xml:space="preserve">pe un regim de </w:t>
      </w:r>
      <w:proofErr w:type="spellStart"/>
      <w:r w:rsidRPr="00810F47">
        <w:rPr>
          <w:rFonts w:ascii="Trebuchet MS" w:hAnsi="Trebuchet MS"/>
          <w:bCs/>
        </w:rPr>
        <w:t>înălţime</w:t>
      </w:r>
      <w:proofErr w:type="spellEnd"/>
      <w:r w:rsidRPr="00810F47">
        <w:rPr>
          <w:rFonts w:ascii="Trebuchet MS" w:hAnsi="Trebuchet MS"/>
          <w:bCs/>
        </w:rPr>
        <w:t xml:space="preserve"> P+</w:t>
      </w:r>
      <w:r w:rsidR="00E16E5E">
        <w:rPr>
          <w:rFonts w:ascii="Trebuchet MS" w:hAnsi="Trebuchet MS"/>
          <w:bCs/>
        </w:rPr>
        <w:t>3</w:t>
      </w:r>
      <w:r w:rsidRPr="00810F47">
        <w:rPr>
          <w:rFonts w:ascii="Trebuchet MS" w:hAnsi="Trebuchet MS"/>
          <w:bCs/>
        </w:rPr>
        <w:t>E (parter+</w:t>
      </w:r>
      <w:r w:rsidR="00E16E5E">
        <w:rPr>
          <w:rFonts w:ascii="Trebuchet MS" w:hAnsi="Trebuchet MS"/>
          <w:bCs/>
        </w:rPr>
        <w:t>3</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D23210" w:rsidRPr="00D23210">
        <w:rPr>
          <w:rFonts w:ascii="Trebuchet MS" w:hAnsi="Trebuchet MS"/>
          <w:bCs/>
        </w:rPr>
        <w:t xml:space="preserve">6.806.628,05 </w:t>
      </w:r>
      <w:r w:rsidRPr="00810F47">
        <w:rPr>
          <w:rFonts w:ascii="Trebuchet MS" w:hAnsi="Trebuchet MS"/>
          <w:bCs/>
        </w:rPr>
        <w:t>lei (inclusiv TVA).</w:t>
      </w:r>
    </w:p>
    <w:p w14:paraId="44B51AF5" w14:textId="580FED4A"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Neamț</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programului de construcții locuințe pentru tineri, 1.6</w:t>
      </w:r>
      <w:r w:rsidR="00D23210">
        <w:rPr>
          <w:rFonts w:ascii="Trebuchet MS" w:eastAsia="Calibri" w:hAnsi="Trebuchet MS" w:cs="Times New Roman"/>
          <w:bCs/>
          <w:sz w:val="22"/>
          <w:szCs w:val="22"/>
          <w:lang w:eastAsia="ar-SA"/>
        </w:rPr>
        <w:t>75</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Roman (333), Piatra Neamț (927), Târgu Neamț</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(99), Bicaz (81), Roznov</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(20), Ion Creangă</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(32</w:t>
      </w:r>
      <w:r w:rsidRPr="00192373">
        <w:rPr>
          <w:rFonts w:ascii="Trebuchet MS" w:eastAsia="Calibri" w:hAnsi="Trebuchet MS" w:cs="Times New Roman"/>
          <w:bCs/>
          <w:sz w:val="22"/>
          <w:szCs w:val="22"/>
          <w:lang w:eastAsia="ar-SA" w:bidi="ar-SA"/>
        </w:rPr>
        <w:t>)</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Tarcău (18), Ceahlău (12), Girov (16), Pipirig (32), Tașca (24), Bodești (12)</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Alexandru cel Bun (30)</w:t>
      </w:r>
      <w:r w:rsidR="00D23210">
        <w:rPr>
          <w:rFonts w:ascii="Trebuchet MS" w:eastAsia="Calibri" w:hAnsi="Trebuchet MS" w:cs="Times New Roman"/>
          <w:bCs/>
          <w:sz w:val="22"/>
          <w:szCs w:val="22"/>
          <w:lang w:eastAsia="ar-SA" w:bidi="ar-SA"/>
        </w:rPr>
        <w:t>, Săbăoani (24)</w:t>
      </w:r>
      <w:r>
        <w:rPr>
          <w:rFonts w:ascii="Trebuchet MS" w:eastAsia="Calibri" w:hAnsi="Trebuchet MS" w:cs="Times New Roman"/>
          <w:bCs/>
          <w:sz w:val="22"/>
          <w:szCs w:val="22"/>
          <w:lang w:eastAsia="ar-SA" w:bidi="ar-SA"/>
        </w:rPr>
        <w:t xml:space="preserve"> și Săvinești (15)</w:t>
      </w:r>
      <w:r w:rsidR="00AB3D0F">
        <w:rPr>
          <w:rFonts w:ascii="Trebuchet MS" w:eastAsia="Calibri" w:hAnsi="Trebuchet MS" w:cs="Times New Roman"/>
          <w:bCs/>
          <w:sz w:val="22"/>
          <w:szCs w:val="22"/>
          <w:lang w:eastAsia="ar-SA" w:bidi="ar-SA"/>
        </w:rPr>
        <w:t>.</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 xml:space="preserve">Programul de construcții de locuințe pentru tineri, destinate închirierii, a fost lansat de ANL în anul 2001. </w:t>
      </w:r>
      <w:proofErr w:type="spellStart"/>
      <w:r w:rsidRPr="00810F47">
        <w:rPr>
          <w:rFonts w:ascii="Trebuchet MS" w:hAnsi="Trebuchet MS"/>
          <w:bCs/>
        </w:rPr>
        <w:t>Locuinţele</w:t>
      </w:r>
      <w:proofErr w:type="spellEnd"/>
      <w:r w:rsidRPr="00810F47">
        <w:rPr>
          <w:rFonts w:ascii="Trebuchet MS" w:hAnsi="Trebuchet MS"/>
          <w:bCs/>
        </w:rPr>
        <w:t xml:space="preserve"> sunt construite pe terenuri puse la </w:t>
      </w:r>
      <w:proofErr w:type="spellStart"/>
      <w:r w:rsidRPr="00810F47">
        <w:rPr>
          <w:rFonts w:ascii="Trebuchet MS" w:hAnsi="Trebuchet MS"/>
          <w:bCs/>
        </w:rPr>
        <w:t>dispoziţia</w:t>
      </w:r>
      <w:proofErr w:type="spellEnd"/>
      <w:r w:rsidRPr="00810F47">
        <w:rPr>
          <w:rFonts w:ascii="Trebuchet MS" w:hAnsi="Trebuchet MS"/>
          <w:bCs/>
        </w:rPr>
        <w:t xml:space="preserve"> Agenției de către </w:t>
      </w:r>
      <w:proofErr w:type="spellStart"/>
      <w:r w:rsidRPr="00810F47">
        <w:rPr>
          <w:rFonts w:ascii="Trebuchet MS" w:hAnsi="Trebuchet MS"/>
          <w:bCs/>
        </w:rPr>
        <w:t>autorităţile</w:t>
      </w:r>
      <w:proofErr w:type="spellEnd"/>
      <w:r w:rsidRPr="00810F47">
        <w:rPr>
          <w:rFonts w:ascii="Trebuchet MS" w:hAnsi="Trebuchet MS"/>
          <w:bCs/>
        </w:rPr>
        <w:t xml:space="preserve"> publice locale, beneficiarii fiind tineri între 18 </w:t>
      </w:r>
      <w:proofErr w:type="spellStart"/>
      <w:r w:rsidRPr="00810F47">
        <w:rPr>
          <w:rFonts w:ascii="Trebuchet MS" w:hAnsi="Trebuchet MS"/>
          <w:bCs/>
        </w:rPr>
        <w:t>şi</w:t>
      </w:r>
      <w:proofErr w:type="spellEnd"/>
      <w:r w:rsidRPr="00810F47">
        <w:rPr>
          <w:rFonts w:ascii="Trebuchet MS" w:hAnsi="Trebuchet MS"/>
          <w:bCs/>
        </w:rPr>
        <w:t xml:space="preserve"> 35 de ani, care îndeplinesc </w:t>
      </w:r>
      <w:proofErr w:type="spellStart"/>
      <w:r w:rsidRPr="00810F47">
        <w:rPr>
          <w:rFonts w:ascii="Trebuchet MS" w:hAnsi="Trebuchet MS"/>
          <w:bCs/>
        </w:rPr>
        <w:t>condiţiile</w:t>
      </w:r>
      <w:proofErr w:type="spellEnd"/>
      <w:r w:rsidRPr="00810F47">
        <w:rPr>
          <w:rFonts w:ascii="Trebuchet MS" w:hAnsi="Trebuchet MS"/>
          <w:bCs/>
        </w:rPr>
        <w:t xml:space="preserve"> prevăzute de lege pentru a putea accesa o astfel de </w:t>
      </w:r>
      <w:proofErr w:type="spellStart"/>
      <w:r w:rsidRPr="00810F47">
        <w:rPr>
          <w:rFonts w:ascii="Trebuchet MS" w:hAnsi="Trebuchet MS"/>
          <w:bCs/>
        </w:rPr>
        <w:t>locuinţă</w:t>
      </w:r>
      <w:proofErr w:type="spellEnd"/>
      <w:r w:rsidRPr="00810F47">
        <w:rPr>
          <w:rFonts w:ascii="Trebuchet MS" w:hAnsi="Trebuchet MS"/>
          <w:bCs/>
        </w:rPr>
        <w:t xml:space="preserve">. Accesarea se face prin depunerea de cereri la primării, care urmează să întocmească listele de </w:t>
      </w:r>
      <w:proofErr w:type="spellStart"/>
      <w:r w:rsidRPr="00810F47">
        <w:rPr>
          <w:rFonts w:ascii="Trebuchet MS" w:hAnsi="Trebuchet MS"/>
          <w:bCs/>
        </w:rPr>
        <w:t>repartiţii</w:t>
      </w:r>
      <w:proofErr w:type="spellEnd"/>
      <w:r w:rsidRPr="00810F47">
        <w:rPr>
          <w:rFonts w:ascii="Trebuchet MS" w:hAnsi="Trebuchet MS"/>
          <w:bCs/>
        </w:rPr>
        <w:t>.</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 xml:space="preserve">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074D31"/>
    <w:rsid w:val="001644FF"/>
    <w:rsid w:val="001656DD"/>
    <w:rsid w:val="0016679C"/>
    <w:rsid w:val="002E66A3"/>
    <w:rsid w:val="00333E48"/>
    <w:rsid w:val="003C0562"/>
    <w:rsid w:val="00430DB4"/>
    <w:rsid w:val="0050415C"/>
    <w:rsid w:val="005256DF"/>
    <w:rsid w:val="005519CD"/>
    <w:rsid w:val="005609FA"/>
    <w:rsid w:val="00582F57"/>
    <w:rsid w:val="006329C0"/>
    <w:rsid w:val="006568FC"/>
    <w:rsid w:val="007F4E9B"/>
    <w:rsid w:val="00810F47"/>
    <w:rsid w:val="00AB3D0F"/>
    <w:rsid w:val="00AF190B"/>
    <w:rsid w:val="00BD720A"/>
    <w:rsid w:val="00BD7918"/>
    <w:rsid w:val="00CD7E7B"/>
    <w:rsid w:val="00D23210"/>
    <w:rsid w:val="00D36391"/>
    <w:rsid w:val="00E16E5E"/>
    <w:rsid w:val="00EB40C9"/>
    <w:rsid w:val="00F3344D"/>
    <w:rsid w:val="00F34B9C"/>
    <w:rsid w:val="00F42F28"/>
    <w:rsid w:val="00F52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297</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7</cp:revision>
  <dcterms:created xsi:type="dcterms:W3CDTF">2025-11-07T06:59:00Z</dcterms:created>
  <dcterms:modified xsi:type="dcterms:W3CDTF">2025-11-12T06:59:00Z</dcterms:modified>
</cp:coreProperties>
</file>