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DC1AE" w14:textId="3AE303B1" w:rsidR="001656DD" w:rsidRDefault="00FF7903">
      <w:pPr>
        <w:rPr>
          <w:noProof/>
        </w:rPr>
      </w:pPr>
      <w:r w:rsidRPr="00AF563B">
        <w:rPr>
          <w:noProof/>
        </w:rPr>
        <w:drawing>
          <wp:inline distT="0" distB="0" distL="0" distR="0" wp14:anchorId="321181B5" wp14:editId="5A3BA38F">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508557DF" w14:textId="77777777" w:rsidR="00FF7903" w:rsidRPr="00345E2D" w:rsidRDefault="00FF7903" w:rsidP="001C1BFC">
      <w:pPr>
        <w:pStyle w:val="Standard"/>
        <w:jc w:val="right"/>
        <w:rPr>
          <w:rFonts w:ascii="Trebuchet MS" w:hAnsi="Trebuchet MS"/>
        </w:rPr>
      </w:pPr>
      <w:r>
        <w:rPr>
          <w:rFonts w:ascii="Trebuchet MS" w:hAnsi="Trebuchet MS" w:cs="Times New Roman"/>
        </w:rPr>
        <w:t>Compartiment Comunicare și Relații Publice</w:t>
      </w:r>
    </w:p>
    <w:p w14:paraId="2688F069" w14:textId="77777777" w:rsidR="00FF7903" w:rsidRPr="00345E2D" w:rsidRDefault="00FF7903" w:rsidP="001C1BFC">
      <w:pPr>
        <w:pStyle w:val="Standard"/>
        <w:spacing w:line="276" w:lineRule="auto"/>
        <w:jc w:val="right"/>
        <w:rPr>
          <w:rFonts w:ascii="Trebuchet MS" w:hAnsi="Trebuchet MS" w:cs="Trebuchet MS"/>
          <w:b/>
        </w:rPr>
      </w:pPr>
      <w:proofErr w:type="spellStart"/>
      <w:r w:rsidRPr="00345E2D">
        <w:rPr>
          <w:rFonts w:ascii="Trebuchet MS" w:hAnsi="Trebuchet MS" w:cs="Times New Roman"/>
        </w:rPr>
        <w:t>Bucureşti</w:t>
      </w:r>
      <w:proofErr w:type="spellEnd"/>
      <w:r w:rsidRPr="00345E2D">
        <w:rPr>
          <w:rFonts w:ascii="Trebuchet MS" w:hAnsi="Trebuchet MS" w:cs="Times New Roman"/>
        </w:rPr>
        <w:t>,</w:t>
      </w:r>
      <w:r w:rsidRPr="00345E2D">
        <w:rPr>
          <w:rFonts w:ascii="Trebuchet MS" w:hAnsi="Trebuchet MS" w:cs="Times New Roman"/>
          <w:color w:val="FF3333"/>
        </w:rPr>
        <w:t xml:space="preserve"> </w:t>
      </w:r>
      <w:r>
        <w:rPr>
          <w:rFonts w:ascii="Trebuchet MS" w:hAnsi="Trebuchet MS" w:cs="Times New Roman"/>
        </w:rPr>
        <w:t>21.08.</w:t>
      </w:r>
      <w:r w:rsidRPr="00345E2D">
        <w:rPr>
          <w:rFonts w:ascii="Trebuchet MS" w:hAnsi="Trebuchet MS" w:cs="Times New Roman"/>
        </w:rPr>
        <w:t>20</w:t>
      </w:r>
      <w:r>
        <w:rPr>
          <w:rFonts w:ascii="Trebuchet MS" w:hAnsi="Trebuchet MS" w:cs="Times New Roman"/>
        </w:rPr>
        <w:t>25</w:t>
      </w:r>
    </w:p>
    <w:p w14:paraId="0A594AA3" w14:textId="77777777" w:rsidR="001C1BFC" w:rsidRPr="0070309D" w:rsidRDefault="001C1BFC" w:rsidP="00704A24">
      <w:pPr>
        <w:pStyle w:val="Standard"/>
        <w:spacing w:line="276" w:lineRule="auto"/>
        <w:rPr>
          <w:rFonts w:ascii="Trebuchet MS" w:hAnsi="Trebuchet MS" w:cs="Trebuchet MS"/>
          <w:b/>
        </w:rPr>
      </w:pPr>
    </w:p>
    <w:p w14:paraId="1CFFAAE0" w14:textId="77777777" w:rsidR="00FF7903" w:rsidRPr="00345E2D" w:rsidRDefault="00FF7903" w:rsidP="00FF7903">
      <w:pPr>
        <w:pStyle w:val="Standard"/>
        <w:spacing w:line="276" w:lineRule="auto"/>
        <w:jc w:val="center"/>
        <w:rPr>
          <w:rFonts w:ascii="Trebuchet MS" w:hAnsi="Trebuchet MS" w:cs="Times New Roman"/>
          <w:b/>
          <w:bCs/>
        </w:rPr>
      </w:pPr>
      <w:r>
        <w:rPr>
          <w:rFonts w:ascii="Trebuchet MS" w:hAnsi="Trebuchet MS" w:cs="Times New Roman"/>
          <w:b/>
          <w:bCs/>
        </w:rPr>
        <w:t xml:space="preserve">ANL a </w:t>
      </w:r>
      <w:proofErr w:type="spellStart"/>
      <w:r>
        <w:rPr>
          <w:rFonts w:ascii="Trebuchet MS" w:hAnsi="Trebuchet MS" w:cs="Times New Roman"/>
          <w:b/>
          <w:bCs/>
        </w:rPr>
        <w:t>recepţionat</w:t>
      </w:r>
      <w:proofErr w:type="spellEnd"/>
      <w:r>
        <w:rPr>
          <w:rFonts w:ascii="Trebuchet MS" w:hAnsi="Trebuchet MS" w:cs="Times New Roman"/>
          <w:b/>
          <w:bCs/>
        </w:rPr>
        <w:t xml:space="preserve"> 24 de</w:t>
      </w:r>
      <w:r w:rsidRPr="00345E2D">
        <w:rPr>
          <w:rFonts w:ascii="Trebuchet MS" w:hAnsi="Trebuchet MS" w:cs="Times New Roman"/>
          <w:b/>
          <w:bCs/>
        </w:rPr>
        <w:t xml:space="preserve"> </w:t>
      </w:r>
      <w:proofErr w:type="spellStart"/>
      <w:r w:rsidRPr="00345E2D">
        <w:rPr>
          <w:rFonts w:ascii="Trebuchet MS" w:hAnsi="Trebuchet MS" w:cs="Times New Roman"/>
          <w:b/>
          <w:bCs/>
        </w:rPr>
        <w:t>locuinţe</w:t>
      </w:r>
      <w:proofErr w:type="spellEnd"/>
      <w:r w:rsidRPr="00345E2D">
        <w:rPr>
          <w:rFonts w:ascii="Trebuchet MS" w:hAnsi="Trebuchet MS" w:cs="Times New Roman"/>
          <w:b/>
          <w:bCs/>
        </w:rPr>
        <w:t xml:space="preserve"> pe</w:t>
      </w:r>
      <w:r>
        <w:rPr>
          <w:rFonts w:ascii="Trebuchet MS" w:hAnsi="Trebuchet MS" w:cs="Times New Roman"/>
          <w:b/>
          <w:bCs/>
        </w:rPr>
        <w:t xml:space="preserve">ntru tineri în municipiul Roșiorii de Vede </w:t>
      </w:r>
    </w:p>
    <w:p w14:paraId="174B27D2" w14:textId="77777777" w:rsidR="00FF7903" w:rsidRPr="00345E2D" w:rsidRDefault="00FF7903" w:rsidP="00FF7903">
      <w:pPr>
        <w:pStyle w:val="Standard"/>
        <w:spacing w:line="276" w:lineRule="auto"/>
        <w:jc w:val="both"/>
        <w:rPr>
          <w:rFonts w:ascii="Trebuchet MS" w:hAnsi="Trebuchet MS" w:cs="Times New Roman"/>
          <w:b/>
          <w:bCs/>
        </w:rPr>
      </w:pPr>
    </w:p>
    <w:p w14:paraId="394371F7" w14:textId="77777777" w:rsidR="00FF7903" w:rsidRDefault="00FF7903" w:rsidP="00FF7903">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Pr>
          <w:rFonts w:ascii="Trebuchet MS" w:hAnsi="Trebuchet MS" w:cs="Times New Roman"/>
          <w:bCs/>
          <w:sz w:val="22"/>
          <w:szCs w:val="22"/>
        </w:rPr>
        <w:t>n</w:t>
      </w:r>
      <w:r w:rsidRPr="00192373">
        <w:rPr>
          <w:rFonts w:ascii="Trebuchet MS" w:hAnsi="Trebuchet MS" w:cs="Times New Roman"/>
          <w:bCs/>
          <w:sz w:val="22"/>
          <w:szCs w:val="22"/>
        </w:rPr>
        <w:t xml:space="preserve">țe (ANL), </w:t>
      </w:r>
      <w:proofErr w:type="spellStart"/>
      <w:r w:rsidRPr="00192373">
        <w:rPr>
          <w:rFonts w:ascii="Trebuchet MS" w:eastAsia="Calibri" w:hAnsi="Trebuchet MS" w:cs="Times New Roman"/>
          <w:bCs/>
          <w:sz w:val="22"/>
          <w:szCs w:val="22"/>
          <w:lang w:eastAsia="ar-SA" w:bidi="ar-SA"/>
        </w:rPr>
        <w:t>instituţie</w:t>
      </w:r>
      <w:proofErr w:type="spellEnd"/>
      <w:r w:rsidRPr="00192373">
        <w:rPr>
          <w:rFonts w:ascii="Trebuchet MS" w:eastAsia="Calibri" w:hAnsi="Trebuchet MS" w:cs="Times New Roman"/>
          <w:bCs/>
          <w:sz w:val="22"/>
          <w:szCs w:val="22"/>
          <w:lang w:eastAsia="ar-SA" w:bidi="ar-SA"/>
        </w:rPr>
        <w:t xml:space="preserve"> aflată sub autoritatea Ministerului </w:t>
      </w:r>
      <w:r>
        <w:rPr>
          <w:rFonts w:ascii="Trebuchet MS" w:eastAsia="Calibri" w:hAnsi="Trebuchet MS" w:cs="Times New Roman"/>
          <w:bCs/>
          <w:sz w:val="22"/>
          <w:szCs w:val="22"/>
          <w:lang w:eastAsia="ar-SA" w:bidi="ar-SA"/>
        </w:rPr>
        <w:t xml:space="preserve">Dezvoltării, Lucrărilor Publice </w:t>
      </w:r>
      <w:proofErr w:type="spellStart"/>
      <w:r>
        <w:rPr>
          <w:rFonts w:ascii="Trebuchet MS" w:eastAsia="Calibri" w:hAnsi="Trebuchet MS" w:cs="Times New Roman"/>
          <w:bCs/>
          <w:sz w:val="22"/>
          <w:szCs w:val="22"/>
          <w:lang w:eastAsia="ar-SA" w:bidi="ar-SA"/>
        </w:rPr>
        <w:t>şi</w:t>
      </w:r>
      <w:proofErr w:type="spellEnd"/>
      <w:r>
        <w:rPr>
          <w:rFonts w:ascii="Trebuchet MS" w:eastAsia="Calibri" w:hAnsi="Trebuchet MS" w:cs="Times New Roman"/>
          <w:bCs/>
          <w:sz w:val="22"/>
          <w:szCs w:val="22"/>
          <w:lang w:eastAsia="ar-SA" w:bidi="ar-SA"/>
        </w:rPr>
        <w:t xml:space="preserve"> </w:t>
      </w:r>
      <w:proofErr w:type="spellStart"/>
      <w:r>
        <w:rPr>
          <w:rFonts w:ascii="Trebuchet MS" w:eastAsia="Calibri" w:hAnsi="Trebuchet MS" w:cs="Times New Roman"/>
          <w:bCs/>
          <w:sz w:val="22"/>
          <w:szCs w:val="22"/>
          <w:lang w:eastAsia="ar-SA" w:bidi="ar-SA"/>
        </w:rPr>
        <w:t>Administraţiei</w:t>
      </w:r>
      <w:proofErr w:type="spellEnd"/>
      <w:r>
        <w:rPr>
          <w:rFonts w:ascii="Trebuchet MS" w:eastAsia="Calibri" w:hAnsi="Trebuchet MS" w:cs="Times New Roman"/>
          <w:bCs/>
          <w:sz w:val="22"/>
          <w:szCs w:val="22"/>
          <w:lang w:eastAsia="ar-SA" w:bidi="ar-SA"/>
        </w:rPr>
        <w:t xml:space="preserve"> </w:t>
      </w:r>
      <w:r>
        <w:rPr>
          <w:rFonts w:ascii="Trebuchet MS" w:hAnsi="Trebuchet MS" w:cs="Times New Roman"/>
          <w:bCs/>
          <w:sz w:val="22"/>
          <w:szCs w:val="22"/>
        </w:rPr>
        <w:t>(MDLPA</w:t>
      </w:r>
      <w:r w:rsidRPr="00192373">
        <w:rPr>
          <w:rFonts w:ascii="Trebuchet MS" w:hAnsi="Trebuchet MS" w:cs="Times New Roman"/>
          <w:bCs/>
          <w:sz w:val="22"/>
          <w:szCs w:val="22"/>
        </w:rPr>
        <w:t>), a rece</w:t>
      </w:r>
      <w:r>
        <w:rPr>
          <w:rFonts w:ascii="Trebuchet MS" w:hAnsi="Trebuchet MS" w:cs="Times New Roman"/>
          <w:bCs/>
          <w:sz w:val="22"/>
          <w:szCs w:val="22"/>
        </w:rPr>
        <w:t>pționat în municipiul Roșiorii de Vede (jud. Teleorman</w:t>
      </w:r>
      <w:r w:rsidRPr="00192373">
        <w:rPr>
          <w:rFonts w:ascii="Trebuchet MS" w:hAnsi="Trebuchet MS" w:cs="Times New Roman"/>
          <w:bCs/>
          <w:sz w:val="22"/>
          <w:szCs w:val="22"/>
        </w:rPr>
        <w:t>)</w:t>
      </w:r>
      <w:r>
        <w:rPr>
          <w:rFonts w:ascii="Trebuchet MS" w:hAnsi="Trebuchet MS" w:cs="Times New Roman"/>
          <w:bCs/>
          <w:sz w:val="22"/>
          <w:szCs w:val="22"/>
        </w:rPr>
        <w:t>, 24 de</w:t>
      </w:r>
      <w:r w:rsidRPr="00192373">
        <w:rPr>
          <w:rFonts w:ascii="Trebuchet MS" w:hAnsi="Trebuchet MS" w:cs="Times New Roman"/>
          <w:bCs/>
          <w:sz w:val="22"/>
          <w:szCs w:val="22"/>
        </w:rPr>
        <w:t xml:space="preserve"> </w:t>
      </w:r>
      <w:proofErr w:type="spellStart"/>
      <w:r w:rsidRPr="00192373">
        <w:rPr>
          <w:rFonts w:ascii="Trebuchet MS" w:hAnsi="Trebuchet MS" w:cs="Times New Roman"/>
          <w:bCs/>
          <w:sz w:val="22"/>
          <w:szCs w:val="22"/>
        </w:rPr>
        <w:t>locuinţe</w:t>
      </w:r>
      <w:proofErr w:type="spellEnd"/>
      <w:r>
        <w:rPr>
          <w:rFonts w:ascii="Trebuchet MS" w:hAnsi="Trebuchet MS" w:cs="Times New Roman"/>
          <w:bCs/>
          <w:sz w:val="22"/>
          <w:szCs w:val="22"/>
        </w:rPr>
        <w:t xml:space="preserve"> pentru tineri, </w:t>
      </w:r>
      <w:r w:rsidRPr="001F6241">
        <w:rPr>
          <w:rFonts w:ascii="Trebuchet MS" w:hAnsi="Trebuchet MS" w:cs="Times New Roman"/>
          <w:bCs/>
          <w:sz w:val="22"/>
          <w:szCs w:val="22"/>
        </w:rPr>
        <w:t>destinate închirierii</w:t>
      </w:r>
      <w:r>
        <w:rPr>
          <w:rFonts w:ascii="Trebuchet MS" w:hAnsi="Trebuchet MS" w:cs="Times New Roman"/>
          <w:bCs/>
          <w:sz w:val="22"/>
          <w:szCs w:val="22"/>
        </w:rPr>
        <w:t>.</w:t>
      </w:r>
    </w:p>
    <w:p w14:paraId="6B77DFED" w14:textId="77777777" w:rsidR="00FF7903" w:rsidRPr="00F01D09" w:rsidRDefault="00FF7903" w:rsidP="00FF7903">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(4 garsoniere, 12 apartamente cu 2 camere și 8 apartamente cu 3 camere</w:t>
      </w:r>
      <w:r w:rsidRPr="00192373">
        <w:rPr>
          <w:rFonts w:ascii="Trebuchet MS" w:hAnsi="Trebuchet MS" w:cs="Times New Roman"/>
          <w:bCs/>
          <w:sz w:val="22"/>
          <w:szCs w:val="22"/>
        </w:rPr>
        <w:t>) au fost constru</w:t>
      </w:r>
      <w:r>
        <w:rPr>
          <w:rFonts w:ascii="Trebuchet MS" w:hAnsi="Trebuchet MS" w:cs="Times New Roman"/>
          <w:bCs/>
          <w:sz w:val="22"/>
          <w:szCs w:val="22"/>
        </w:rPr>
        <w:t xml:space="preserve">ite în amplasamentul din Aleea Parc Nord, pe un regim de </w:t>
      </w:r>
      <w:proofErr w:type="spellStart"/>
      <w:r>
        <w:rPr>
          <w:rFonts w:ascii="Trebuchet MS" w:hAnsi="Trebuchet MS" w:cs="Times New Roman"/>
          <w:bCs/>
          <w:sz w:val="22"/>
          <w:szCs w:val="22"/>
        </w:rPr>
        <w:t>înălţime</w:t>
      </w:r>
      <w:proofErr w:type="spellEnd"/>
      <w:r>
        <w:rPr>
          <w:rFonts w:ascii="Trebuchet MS" w:hAnsi="Trebuchet MS" w:cs="Times New Roman"/>
          <w:bCs/>
          <w:sz w:val="22"/>
          <w:szCs w:val="22"/>
        </w:rPr>
        <w:t xml:space="preserve"> St+P+3</w:t>
      </w:r>
      <w:r w:rsidRPr="00AF563B">
        <w:rPr>
          <w:rFonts w:ascii="Trebuchet MS" w:hAnsi="Trebuchet MS" w:cs="Times New Roman"/>
          <w:bCs/>
          <w:sz w:val="22"/>
          <w:szCs w:val="22"/>
        </w:rPr>
        <w:t>E</w:t>
      </w:r>
      <w:r>
        <w:rPr>
          <w:rFonts w:ascii="Trebuchet MS" w:hAnsi="Trebuchet MS" w:cs="Times New Roman"/>
          <w:bCs/>
          <w:sz w:val="22"/>
          <w:szCs w:val="22"/>
        </w:rPr>
        <w:t xml:space="preserve"> </w:t>
      </w:r>
      <w:r w:rsidRPr="00AF563B">
        <w:rPr>
          <w:rFonts w:ascii="Trebuchet MS" w:hAnsi="Trebuchet MS" w:cs="Times New Roman"/>
          <w:bCs/>
          <w:sz w:val="22"/>
          <w:szCs w:val="22"/>
        </w:rPr>
        <w:t>(</w:t>
      </w:r>
      <w:r>
        <w:rPr>
          <w:rFonts w:ascii="Trebuchet MS" w:hAnsi="Trebuchet MS" w:cs="Times New Roman"/>
          <w:bCs/>
          <w:sz w:val="22"/>
          <w:szCs w:val="22"/>
        </w:rPr>
        <w:t>subsol tehnic+parter+3</w:t>
      </w:r>
      <w:r w:rsidRPr="00AF563B">
        <w:rPr>
          <w:rFonts w:ascii="Trebuchet MS" w:hAnsi="Trebuchet MS" w:cs="Times New Roman"/>
          <w:bCs/>
          <w:sz w:val="22"/>
          <w:szCs w:val="22"/>
        </w:rPr>
        <w:t xml:space="preserve"> etaje), valoarea obiectivului de investiție </w:t>
      </w:r>
      <w:r w:rsidRPr="00F01D09">
        <w:rPr>
          <w:rFonts w:ascii="Trebuchet MS" w:hAnsi="Trebuchet MS" w:cs="Times New Roman"/>
          <w:bCs/>
          <w:sz w:val="22"/>
          <w:szCs w:val="22"/>
        </w:rPr>
        <w:t xml:space="preserve">fiind de </w:t>
      </w:r>
      <w:r w:rsidRPr="00A91DD2">
        <w:rPr>
          <w:rFonts w:ascii="Trebuchet MS" w:hAnsi="Trebuchet MS" w:cs="Times New Roman"/>
          <w:bCs/>
          <w:sz w:val="22"/>
          <w:szCs w:val="22"/>
        </w:rPr>
        <w:t xml:space="preserve">11.633.856,93 </w:t>
      </w:r>
      <w:r w:rsidRPr="00F01D09">
        <w:rPr>
          <w:rFonts w:ascii="Trebuchet MS" w:hAnsi="Trebuchet MS" w:cs="Times New Roman"/>
          <w:bCs/>
          <w:sz w:val="22"/>
          <w:szCs w:val="22"/>
        </w:rPr>
        <w:t>lei (inclusiv TVA).</w:t>
      </w:r>
    </w:p>
    <w:p w14:paraId="70D68713" w14:textId="77777777" w:rsidR="00FF7903" w:rsidRPr="00E93231" w:rsidRDefault="00FF7903" w:rsidP="00FF7903">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Teleorman</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 xml:space="preserve">n cadrul </w:t>
      </w:r>
      <w:r>
        <w:rPr>
          <w:rFonts w:ascii="Trebuchet MS" w:hAnsi="Trebuchet MS"/>
          <w:bCs/>
          <w:sz w:val="22"/>
          <w:szCs w:val="22"/>
        </w:rPr>
        <w:t>programului de construcții de locuințe pentru tineri, destinate închirierii</w:t>
      </w:r>
      <w:r>
        <w:rPr>
          <w:rFonts w:ascii="Trebuchet MS" w:eastAsia="Calibri" w:hAnsi="Trebuchet MS" w:cs="Times New Roman"/>
          <w:bCs/>
          <w:sz w:val="22"/>
          <w:szCs w:val="22"/>
          <w:lang w:eastAsia="ar-SA"/>
        </w:rPr>
        <w:t xml:space="preserve">, 810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E56EFE">
        <w:rPr>
          <w:rFonts w:ascii="Trebuchet MS" w:eastAsia="Calibri" w:hAnsi="Trebuchet MS" w:cs="Times New Roman"/>
          <w:bCs/>
          <w:sz w:val="22"/>
          <w:szCs w:val="22"/>
          <w:lang w:eastAsia="ar-SA" w:bidi="ar-SA"/>
        </w:rPr>
        <w:t>Turnu Măgurele</w:t>
      </w:r>
      <w:r>
        <w:rPr>
          <w:rFonts w:ascii="Trebuchet MS" w:eastAsia="Calibri" w:hAnsi="Trebuchet MS" w:cs="Times New Roman"/>
          <w:bCs/>
          <w:sz w:val="22"/>
          <w:szCs w:val="22"/>
          <w:lang w:eastAsia="ar-SA" w:bidi="ar-SA"/>
        </w:rPr>
        <w:t xml:space="preserve"> (220</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E56EFE">
        <w:rPr>
          <w:rFonts w:ascii="Trebuchet MS" w:eastAsia="Calibri" w:hAnsi="Trebuchet MS" w:cs="Times New Roman"/>
          <w:bCs/>
          <w:sz w:val="22"/>
          <w:szCs w:val="22"/>
          <w:lang w:eastAsia="ar-SA" w:bidi="ar-SA"/>
        </w:rPr>
        <w:t>Alexandria</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336</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proofErr w:type="spellStart"/>
      <w:r w:rsidRPr="00E56EFE">
        <w:rPr>
          <w:rFonts w:ascii="Trebuchet MS" w:eastAsia="Calibri" w:hAnsi="Trebuchet MS" w:cs="Times New Roman"/>
          <w:bCs/>
          <w:sz w:val="22"/>
          <w:szCs w:val="22"/>
          <w:lang w:eastAsia="ar-SA" w:bidi="ar-SA"/>
        </w:rPr>
        <w:t>Roşiorii</w:t>
      </w:r>
      <w:proofErr w:type="spellEnd"/>
      <w:r w:rsidRPr="00E56EFE">
        <w:rPr>
          <w:rFonts w:ascii="Trebuchet MS" w:eastAsia="Calibri" w:hAnsi="Trebuchet MS" w:cs="Times New Roman"/>
          <w:bCs/>
          <w:sz w:val="22"/>
          <w:szCs w:val="22"/>
          <w:lang w:eastAsia="ar-SA" w:bidi="ar-SA"/>
        </w:rPr>
        <w:t xml:space="preserve"> de Vede</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198</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E56EFE">
        <w:rPr>
          <w:rFonts w:ascii="Trebuchet MS" w:eastAsia="Calibri" w:hAnsi="Trebuchet MS" w:cs="Times New Roman"/>
          <w:bCs/>
          <w:sz w:val="22"/>
          <w:szCs w:val="22"/>
          <w:lang w:eastAsia="ar-SA" w:bidi="ar-SA"/>
        </w:rPr>
        <w:t xml:space="preserve">Zimnicea </w:t>
      </w:r>
      <w:r>
        <w:rPr>
          <w:rFonts w:ascii="Trebuchet MS" w:eastAsia="Calibri" w:hAnsi="Trebuchet MS" w:cs="Times New Roman"/>
          <w:bCs/>
          <w:sz w:val="22"/>
          <w:szCs w:val="22"/>
          <w:lang w:eastAsia="ar-SA" w:bidi="ar-SA"/>
        </w:rPr>
        <w:t>(11</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și </w:t>
      </w:r>
      <w:r w:rsidRPr="00E56EFE">
        <w:rPr>
          <w:rFonts w:ascii="Trebuchet MS" w:eastAsia="Calibri" w:hAnsi="Trebuchet MS" w:cs="Times New Roman"/>
          <w:bCs/>
          <w:sz w:val="22"/>
          <w:szCs w:val="22"/>
          <w:lang w:eastAsia="ar-SA" w:bidi="ar-SA"/>
        </w:rPr>
        <w:t>Videle</w:t>
      </w:r>
      <w:r>
        <w:rPr>
          <w:rFonts w:ascii="Trebuchet MS" w:eastAsia="Calibri" w:hAnsi="Trebuchet MS" w:cs="Times New Roman"/>
          <w:bCs/>
          <w:sz w:val="22"/>
          <w:szCs w:val="22"/>
          <w:lang w:eastAsia="ar-SA" w:bidi="ar-SA"/>
        </w:rPr>
        <w:t xml:space="preserve"> (45).</w:t>
      </w:r>
    </w:p>
    <w:p w14:paraId="7108C708" w14:textId="77777777" w:rsidR="00FF7903" w:rsidRDefault="00FF7903" w:rsidP="00FF7903">
      <w:pPr>
        <w:pStyle w:val="Standard"/>
        <w:spacing w:line="276" w:lineRule="auto"/>
        <w:ind w:firstLine="708"/>
        <w:rPr>
          <w:rFonts w:ascii="Trebuchet MS" w:eastAsia="Calibri" w:hAnsi="Trebuchet MS" w:cs="Times New Roman"/>
          <w:bCs/>
          <w:sz w:val="22"/>
          <w:szCs w:val="22"/>
          <w:lang w:eastAsia="ar-SA" w:bidi="ar-SA"/>
        </w:rPr>
      </w:pPr>
    </w:p>
    <w:p w14:paraId="78C863BB" w14:textId="77777777" w:rsidR="00FF7903" w:rsidRPr="00CD3A39" w:rsidRDefault="00FF7903" w:rsidP="00FF7903">
      <w:pPr>
        <w:pStyle w:val="Standard"/>
        <w:spacing w:line="276" w:lineRule="auto"/>
        <w:jc w:val="both"/>
        <w:rPr>
          <w:rFonts w:ascii="Trebuchet MS" w:eastAsia="Calibri" w:hAnsi="Trebuchet MS" w:cs="Times New Roman"/>
          <w:bCs/>
          <w:sz w:val="22"/>
          <w:szCs w:val="22"/>
          <w:lang w:eastAsia="ar-SA" w:bidi="ar-SA"/>
        </w:rPr>
      </w:pPr>
    </w:p>
    <w:p w14:paraId="3AA6F771" w14:textId="77777777" w:rsidR="00FF7903" w:rsidRDefault="00FF7903" w:rsidP="00FF7903">
      <w:pPr>
        <w:pStyle w:val="Standard"/>
        <w:spacing w:line="276" w:lineRule="auto"/>
        <w:ind w:firstLine="708"/>
        <w:jc w:val="both"/>
        <w:rPr>
          <w:rFonts w:ascii="Trebuchet MS" w:eastAsia="Calibri" w:hAnsi="Trebuchet MS" w:cs="Times New Roman"/>
          <w:bCs/>
          <w:sz w:val="22"/>
          <w:szCs w:val="22"/>
          <w:lang w:eastAsia="ar-SA" w:bidi="ar-SA"/>
        </w:rPr>
      </w:pPr>
    </w:p>
    <w:p w14:paraId="326F834B" w14:textId="77777777" w:rsidR="00FF7903" w:rsidRDefault="00FF7903" w:rsidP="00FF7903">
      <w:pPr>
        <w:pStyle w:val="Standard"/>
        <w:spacing w:line="276" w:lineRule="auto"/>
        <w:ind w:firstLine="708"/>
        <w:jc w:val="center"/>
        <w:rPr>
          <w:rFonts w:cs="Times New Roman"/>
          <w:bCs/>
        </w:rPr>
      </w:pPr>
      <w:r w:rsidRPr="0070309D">
        <w:rPr>
          <w:rFonts w:cs="Times New Roman"/>
          <w:bCs/>
        </w:rPr>
        <w:t>***</w:t>
      </w:r>
    </w:p>
    <w:p w14:paraId="7B0C9488" w14:textId="77777777" w:rsidR="00FF7903" w:rsidRPr="0070309D" w:rsidRDefault="00FF7903" w:rsidP="00FF7903">
      <w:pPr>
        <w:pStyle w:val="Standard"/>
        <w:spacing w:line="276" w:lineRule="auto"/>
        <w:ind w:firstLine="708"/>
        <w:jc w:val="center"/>
        <w:rPr>
          <w:rFonts w:cs="Times New Roman"/>
          <w:bCs/>
        </w:rPr>
      </w:pPr>
    </w:p>
    <w:p w14:paraId="2CAB1FC4" w14:textId="77777777" w:rsidR="00FF7903" w:rsidRDefault="00FF7903" w:rsidP="00FF7903">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 xml:space="preserve">Programul de construcții de locuințe pentru tineri, destinate închirierii, a fost lansat de ANL în anul 2001. </w:t>
      </w:r>
      <w:proofErr w:type="spellStart"/>
      <w:r>
        <w:rPr>
          <w:rFonts w:ascii="Trebuchet MS" w:hAnsi="Trebuchet MS" w:cs="Times New Roman"/>
          <w:bCs/>
          <w:sz w:val="22"/>
          <w:szCs w:val="22"/>
        </w:rPr>
        <w:t>Locuinţele</w:t>
      </w:r>
      <w:proofErr w:type="spellEnd"/>
      <w:r>
        <w:rPr>
          <w:rFonts w:ascii="Trebuchet MS" w:hAnsi="Trebuchet MS" w:cs="Times New Roman"/>
          <w:bCs/>
          <w:sz w:val="22"/>
          <w:szCs w:val="22"/>
        </w:rPr>
        <w:t xml:space="preserve"> sunt construite pe terenuri puse la </w:t>
      </w:r>
      <w:proofErr w:type="spellStart"/>
      <w:r>
        <w:rPr>
          <w:rFonts w:ascii="Trebuchet MS" w:hAnsi="Trebuchet MS" w:cs="Times New Roman"/>
          <w:bCs/>
          <w:sz w:val="22"/>
          <w:szCs w:val="22"/>
        </w:rPr>
        <w:t>dispoziţia</w:t>
      </w:r>
      <w:proofErr w:type="spellEnd"/>
      <w:r>
        <w:rPr>
          <w:rFonts w:ascii="Trebuchet MS" w:hAnsi="Trebuchet MS" w:cs="Times New Roman"/>
          <w:bCs/>
          <w:sz w:val="22"/>
          <w:szCs w:val="22"/>
        </w:rPr>
        <w:t xml:space="preserve"> Agenției de către </w:t>
      </w:r>
      <w:proofErr w:type="spellStart"/>
      <w:r>
        <w:rPr>
          <w:rFonts w:ascii="Trebuchet MS" w:hAnsi="Trebuchet MS" w:cs="Times New Roman"/>
          <w:bCs/>
          <w:sz w:val="22"/>
          <w:szCs w:val="22"/>
        </w:rPr>
        <w:t>autorităţile</w:t>
      </w:r>
      <w:proofErr w:type="spellEnd"/>
      <w:r>
        <w:rPr>
          <w:rFonts w:ascii="Trebuchet MS" w:hAnsi="Trebuchet MS" w:cs="Times New Roman"/>
          <w:bCs/>
          <w:sz w:val="22"/>
          <w:szCs w:val="22"/>
        </w:rPr>
        <w:t xml:space="preserve"> publice locale, beneficiarii fiind tineri între 18 </w:t>
      </w:r>
      <w:proofErr w:type="spellStart"/>
      <w:r>
        <w:rPr>
          <w:rFonts w:ascii="Trebuchet MS" w:hAnsi="Trebuchet MS" w:cs="Times New Roman"/>
          <w:bCs/>
          <w:sz w:val="22"/>
          <w:szCs w:val="22"/>
        </w:rPr>
        <w:t>şi</w:t>
      </w:r>
      <w:proofErr w:type="spellEnd"/>
      <w:r>
        <w:rPr>
          <w:rFonts w:ascii="Trebuchet MS" w:hAnsi="Trebuchet MS" w:cs="Times New Roman"/>
          <w:bCs/>
          <w:sz w:val="22"/>
          <w:szCs w:val="22"/>
        </w:rPr>
        <w:t xml:space="preserve"> 35 de ani, care îndeplinesc </w:t>
      </w:r>
      <w:proofErr w:type="spellStart"/>
      <w:r>
        <w:rPr>
          <w:rFonts w:ascii="Trebuchet MS" w:hAnsi="Trebuchet MS" w:cs="Times New Roman"/>
          <w:bCs/>
          <w:sz w:val="22"/>
          <w:szCs w:val="22"/>
        </w:rPr>
        <w:t>condiţiile</w:t>
      </w:r>
      <w:proofErr w:type="spellEnd"/>
      <w:r>
        <w:rPr>
          <w:rFonts w:ascii="Trebuchet MS" w:hAnsi="Trebuchet MS" w:cs="Times New Roman"/>
          <w:bCs/>
          <w:sz w:val="22"/>
          <w:szCs w:val="22"/>
        </w:rPr>
        <w:t xml:space="preserve"> prevăzute de lege pentru a putea accesa o astfel de </w:t>
      </w:r>
      <w:proofErr w:type="spellStart"/>
      <w:r>
        <w:rPr>
          <w:rFonts w:ascii="Trebuchet MS" w:hAnsi="Trebuchet MS" w:cs="Times New Roman"/>
          <w:bCs/>
          <w:sz w:val="22"/>
          <w:szCs w:val="22"/>
        </w:rPr>
        <w:t>locuinţă</w:t>
      </w:r>
      <w:proofErr w:type="spellEnd"/>
      <w:r>
        <w:rPr>
          <w:rFonts w:ascii="Trebuchet MS" w:hAnsi="Trebuchet MS" w:cs="Times New Roman"/>
          <w:bCs/>
          <w:sz w:val="22"/>
          <w:szCs w:val="22"/>
        </w:rPr>
        <w:t xml:space="preserve">. Accesarea se face prin depunerea de cereri la primării, care urmează să întocmească listele de </w:t>
      </w:r>
      <w:proofErr w:type="spellStart"/>
      <w:r>
        <w:rPr>
          <w:rFonts w:ascii="Trebuchet MS" w:hAnsi="Trebuchet MS" w:cs="Times New Roman"/>
          <w:bCs/>
          <w:sz w:val="22"/>
          <w:szCs w:val="22"/>
        </w:rPr>
        <w:t>repartiţii</w:t>
      </w:r>
      <w:proofErr w:type="spellEnd"/>
      <w:r>
        <w:rPr>
          <w:rFonts w:ascii="Trebuchet MS" w:hAnsi="Trebuchet MS" w:cs="Times New Roman"/>
          <w:bCs/>
          <w:sz w:val="22"/>
          <w:szCs w:val="22"/>
        </w:rPr>
        <w:t>.</w:t>
      </w:r>
    </w:p>
    <w:p w14:paraId="3BEE6D82" w14:textId="77777777" w:rsidR="00FF7903" w:rsidRDefault="00FF7903" w:rsidP="00FF7903">
      <w:pPr>
        <w:pStyle w:val="NormalWeb"/>
        <w:spacing w:before="180" w:beforeAutospacing="0" w:after="180" w:afterAutospacing="0"/>
        <w:jc w:val="both"/>
        <w:textAlignment w:val="baseline"/>
        <w:rPr>
          <w:rFonts w:ascii="Trebuchet MS" w:hAnsi="Trebuchet MS"/>
          <w:sz w:val="22"/>
          <w:szCs w:val="22"/>
          <w:lang w:val="ro-RO"/>
        </w:rPr>
      </w:pPr>
      <w:r w:rsidRPr="00F2564C">
        <w:rPr>
          <w:rFonts w:ascii="Trebuchet MS" w:hAnsi="Trebuchet MS"/>
          <w:bCs/>
          <w:sz w:val="22"/>
          <w:szCs w:val="22"/>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44EBDCC2" w14:textId="77777777" w:rsidR="00FF7903" w:rsidRPr="009E4AEE" w:rsidRDefault="00FF7903" w:rsidP="00FF7903">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Ministerului Dezvoltării, Lucrărilor Publice</w:t>
      </w:r>
      <w:r>
        <w:rPr>
          <w:rFonts w:ascii="Trebuchet MS" w:eastAsia="Calibri" w:hAnsi="Trebuchet MS" w:cs="Times New Roman"/>
          <w:bCs/>
          <w:sz w:val="22"/>
          <w:szCs w:val="22"/>
          <w:lang w:eastAsia="ar-SA" w:bidi="ar-SA"/>
        </w:rPr>
        <w:t xml:space="preserve"> </w:t>
      </w:r>
      <w:proofErr w:type="spellStart"/>
      <w:r w:rsidRPr="009E4AEE">
        <w:rPr>
          <w:rFonts w:ascii="Trebuchet MS" w:eastAsia="Calibri" w:hAnsi="Trebuchet MS" w:cs="Times New Roman"/>
          <w:bCs/>
          <w:sz w:val="22"/>
          <w:szCs w:val="22"/>
          <w:lang w:eastAsia="ar-SA" w:bidi="ar-SA"/>
        </w:rPr>
        <w:t>şi</w:t>
      </w:r>
      <w:proofErr w:type="spellEnd"/>
      <w:r w:rsidRPr="009E4AEE">
        <w:rPr>
          <w:rFonts w:ascii="Trebuchet MS" w:eastAsia="Calibri" w:hAnsi="Trebuchet MS" w:cs="Times New Roman"/>
          <w:bCs/>
          <w:sz w:val="22"/>
          <w:szCs w:val="22"/>
          <w:lang w:eastAsia="ar-SA" w:bidi="ar-SA"/>
        </w:rPr>
        <w:t xml:space="preserve"> </w:t>
      </w:r>
      <w:proofErr w:type="spellStart"/>
      <w:r w:rsidRPr="009E4AEE">
        <w:rPr>
          <w:rFonts w:ascii="Trebuchet MS" w:eastAsia="Calibri" w:hAnsi="Trebuchet MS" w:cs="Times New Roman"/>
          <w:bCs/>
          <w:sz w:val="22"/>
          <w:szCs w:val="22"/>
          <w:lang w:eastAsia="ar-SA" w:bidi="ar-SA"/>
        </w:rPr>
        <w:t>Administraţiei</w:t>
      </w:r>
      <w:proofErr w:type="spellEnd"/>
      <w:r w:rsidRPr="009E4AEE">
        <w:rPr>
          <w:rFonts w:ascii="Trebuchet MS" w:eastAsia="Calibri" w:hAnsi="Trebuchet MS" w:cs="Times New Roman"/>
          <w:bCs/>
          <w:sz w:val="22"/>
          <w:szCs w:val="22"/>
          <w:lang w:eastAsia="ar-SA" w:bidi="ar-SA"/>
        </w:rPr>
        <w:t xml:space="preserve">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2780D1B9" w14:textId="77777777" w:rsidR="00FF7903" w:rsidRPr="009E4AEE" w:rsidRDefault="00FF7903" w:rsidP="00FF7903">
      <w:pPr>
        <w:pStyle w:val="Standard"/>
        <w:spacing w:line="276" w:lineRule="auto"/>
        <w:jc w:val="both"/>
        <w:rPr>
          <w:rFonts w:ascii="Trebuchet MS" w:hAnsi="Trebuchet MS" w:cs="Times New Roman"/>
          <w:bCs/>
          <w:sz w:val="22"/>
          <w:szCs w:val="22"/>
        </w:rPr>
      </w:pPr>
    </w:p>
    <w:p w14:paraId="13FA787B" w14:textId="77777777" w:rsidR="00FF7903" w:rsidRPr="00DF0FDF" w:rsidRDefault="00FF7903" w:rsidP="00FF7903">
      <w:pPr>
        <w:pStyle w:val="Standard"/>
        <w:spacing w:line="276" w:lineRule="auto"/>
        <w:jc w:val="both"/>
        <w:rPr>
          <w:rFonts w:ascii="Trebuchet MS" w:hAnsi="Trebuchet MS"/>
          <w:sz w:val="22"/>
          <w:szCs w:val="22"/>
        </w:rPr>
      </w:pPr>
    </w:p>
    <w:p w14:paraId="65A4B0E2" w14:textId="7A22C2B0" w:rsidR="00FF7903" w:rsidRPr="00FF7903" w:rsidRDefault="00FF7903" w:rsidP="00FF7903">
      <w:pPr>
        <w:tabs>
          <w:tab w:val="left" w:pos="2475"/>
        </w:tabs>
        <w:rPr>
          <w:rFonts w:ascii="Trebuchet MS" w:hAnsi="Trebuchet MS"/>
          <w:sz w:val="22"/>
          <w:szCs w:val="22"/>
          <w:lang w:val="it-IT"/>
        </w:rPr>
      </w:pPr>
      <w:r w:rsidRPr="00FF7903">
        <w:rPr>
          <w:sz w:val="44"/>
          <w:szCs w:val="44"/>
          <w:lang w:val="it-IT"/>
        </w:rPr>
        <w:tab/>
      </w:r>
    </w:p>
    <w:sectPr w:rsidR="00FF7903" w:rsidRPr="00FF79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56DD"/>
    <w:rsid w:val="001C1BFC"/>
    <w:rsid w:val="005256DF"/>
    <w:rsid w:val="005519CD"/>
    <w:rsid w:val="006568FC"/>
    <w:rsid w:val="006D4092"/>
    <w:rsid w:val="00704A24"/>
    <w:rsid w:val="007F4E9B"/>
    <w:rsid w:val="00F42F28"/>
    <w:rsid w:val="00FF7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FF790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unhideWhenUsed/>
    <w:rsid w:val="00FF7903"/>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298</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4</cp:revision>
  <dcterms:created xsi:type="dcterms:W3CDTF">2025-08-21T06:09:00Z</dcterms:created>
  <dcterms:modified xsi:type="dcterms:W3CDTF">2025-08-21T06:11:00Z</dcterms:modified>
</cp:coreProperties>
</file>