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DD" w:rsidRPr="00A41190" w:rsidRDefault="00847B35" w:rsidP="00102DDD">
      <w:pPr>
        <w:pStyle w:val="Standard"/>
        <w:jc w:val="right"/>
        <w:rPr>
          <w:rFonts w:ascii="Trebuchet MS" w:hAnsi="Trebuchet MS"/>
          <w:sz w:val="22"/>
          <w:szCs w:val="2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DDD" w:rsidRPr="00102DDD">
        <w:rPr>
          <w:rFonts w:ascii="Trebuchet MS" w:hAnsi="Trebuchet MS" w:cs="Times New Roman"/>
          <w:sz w:val="22"/>
          <w:szCs w:val="22"/>
        </w:rPr>
        <w:t xml:space="preserve"> </w:t>
      </w:r>
      <w:r w:rsidR="00102DDD" w:rsidRPr="00A41190">
        <w:rPr>
          <w:rFonts w:ascii="Trebuchet MS" w:hAnsi="Trebuchet MS" w:cs="Times New Roman"/>
          <w:sz w:val="22"/>
          <w:szCs w:val="22"/>
        </w:rPr>
        <w:t>Biroul de Presă</w:t>
      </w:r>
    </w:p>
    <w:p w:rsidR="00102DDD" w:rsidRPr="00A41190" w:rsidRDefault="00102DDD" w:rsidP="00102DDD">
      <w:pPr>
        <w:pStyle w:val="Standard"/>
        <w:spacing w:line="276" w:lineRule="auto"/>
        <w:jc w:val="right"/>
        <w:rPr>
          <w:rFonts w:ascii="Trebuchet MS" w:hAnsi="Trebuchet MS" w:cs="Trebuchet MS"/>
          <w:b/>
          <w:sz w:val="22"/>
          <w:szCs w:val="22"/>
        </w:rPr>
      </w:pPr>
      <w:r w:rsidRPr="00A41190">
        <w:rPr>
          <w:rFonts w:ascii="Trebuchet MS" w:hAnsi="Trebuchet MS" w:cs="Times New Roman"/>
          <w:sz w:val="22"/>
          <w:szCs w:val="22"/>
        </w:rPr>
        <w:t>Bucureşti,</w:t>
      </w:r>
      <w:r w:rsidRPr="00A41190">
        <w:rPr>
          <w:rFonts w:ascii="Trebuchet MS" w:hAnsi="Trebuchet MS" w:cs="Times New Roman"/>
          <w:color w:val="FF3333"/>
          <w:sz w:val="22"/>
          <w:szCs w:val="22"/>
        </w:rPr>
        <w:t xml:space="preserve"> </w:t>
      </w:r>
      <w:r w:rsidR="00013349">
        <w:rPr>
          <w:rFonts w:ascii="Trebuchet MS" w:hAnsi="Trebuchet MS" w:cs="Times New Roman"/>
          <w:sz w:val="22"/>
          <w:szCs w:val="22"/>
        </w:rPr>
        <w:t>12</w:t>
      </w:r>
      <w:r w:rsidR="00F6369D">
        <w:rPr>
          <w:rFonts w:ascii="Trebuchet MS" w:hAnsi="Trebuchet MS" w:cs="Times New Roman"/>
          <w:sz w:val="22"/>
          <w:szCs w:val="22"/>
        </w:rPr>
        <w:t xml:space="preserve"> august</w:t>
      </w:r>
      <w:r w:rsidRPr="00A41190">
        <w:rPr>
          <w:rFonts w:ascii="Trebuchet MS" w:hAnsi="Trebuchet MS" w:cs="Times New Roman"/>
          <w:sz w:val="22"/>
          <w:szCs w:val="22"/>
        </w:rPr>
        <w:t xml:space="preserve"> 202</w:t>
      </w:r>
      <w:r w:rsidR="00157E00">
        <w:rPr>
          <w:rFonts w:ascii="Trebuchet MS" w:hAnsi="Trebuchet MS" w:cs="Times New Roman"/>
          <w:sz w:val="22"/>
          <w:szCs w:val="22"/>
        </w:rPr>
        <w:t>2</w:t>
      </w:r>
    </w:p>
    <w:p w:rsidR="00102DDD" w:rsidRPr="00A41190" w:rsidRDefault="00102DDD" w:rsidP="00102DDD">
      <w:pPr>
        <w:pStyle w:val="Standard"/>
        <w:spacing w:line="276" w:lineRule="auto"/>
        <w:rPr>
          <w:rFonts w:ascii="Trebuchet MS" w:hAnsi="Trebuchet MS" w:cs="Trebuchet MS"/>
          <w:b/>
          <w:sz w:val="22"/>
          <w:szCs w:val="22"/>
        </w:rPr>
      </w:pP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</w:rPr>
      </w:pP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ANL a recepţionat </w:t>
      </w:r>
      <w:r w:rsidR="00F6369D">
        <w:rPr>
          <w:rFonts w:ascii="Trebuchet MS" w:hAnsi="Trebuchet MS" w:cs="Times New Roman"/>
          <w:b/>
          <w:bCs/>
          <w:sz w:val="22"/>
          <w:szCs w:val="22"/>
        </w:rPr>
        <w:t>22 de</w:t>
      </w:r>
      <w:r>
        <w:rPr>
          <w:rFonts w:ascii="Trebuchet MS" w:hAnsi="Trebuchet MS" w:cs="Times New Roman"/>
          <w:b/>
          <w:bCs/>
          <w:sz w:val="22"/>
          <w:szCs w:val="22"/>
        </w:rPr>
        <w:t xml:space="preserve"> </w:t>
      </w: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locuinţe de serviciu în </w:t>
      </w:r>
      <w:r w:rsidR="00F6369D">
        <w:rPr>
          <w:rFonts w:ascii="Trebuchet MS" w:hAnsi="Trebuchet MS" w:cs="Trebuchet MS"/>
          <w:b/>
          <w:sz w:val="22"/>
          <w:szCs w:val="22"/>
        </w:rPr>
        <w:t xml:space="preserve">municipiul Sebeș </w:t>
      </w: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:rsidR="00102DDD" w:rsidRDefault="00102DDD" w:rsidP="00102DDD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  <w:shd w:val="clear" w:color="auto" w:fill="FFFFFF"/>
        </w:rPr>
      </w:pPr>
      <w:bookmarkStart w:id="0" w:name="_GoBack"/>
      <w:r w:rsidRPr="005B4891">
        <w:rPr>
          <w:rFonts w:ascii="Trebuchet MS" w:hAnsi="Trebuchet MS" w:cs="Times New Roman"/>
          <w:bCs/>
          <w:sz w:val="22"/>
          <w:szCs w:val="22"/>
        </w:rPr>
        <w:t xml:space="preserve">Agenția Națională pentru Locuințe (ANL),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>
        <w:rPr>
          <w:rFonts w:ascii="Trebuchet MS" w:hAnsi="Trebuchet MS" w:cs="Times New Roman"/>
          <w:bCs/>
          <w:sz w:val="22"/>
          <w:szCs w:val="22"/>
        </w:rPr>
        <w:t>(MDLPA</w:t>
      </w:r>
      <w:r w:rsidR="000B0B72">
        <w:rPr>
          <w:rFonts w:ascii="Trebuchet MS" w:hAnsi="Trebuchet MS" w:cs="Times New Roman"/>
          <w:bCs/>
          <w:sz w:val="22"/>
          <w:szCs w:val="22"/>
        </w:rPr>
        <w:t xml:space="preserve">), a </w:t>
      </w:r>
      <w:r w:rsidR="00032308">
        <w:rPr>
          <w:rFonts w:ascii="Trebuchet MS" w:hAnsi="Trebuchet MS" w:cs="Times New Roman"/>
          <w:bCs/>
          <w:sz w:val="22"/>
          <w:szCs w:val="22"/>
        </w:rPr>
        <w:t>recepționat,</w:t>
      </w:r>
      <w:r>
        <w:rPr>
          <w:rFonts w:ascii="Trebuchet MS" w:hAnsi="Trebuchet MS" w:cs="Times New Roman"/>
          <w:bCs/>
          <w:sz w:val="22"/>
          <w:szCs w:val="22"/>
        </w:rPr>
        <w:t xml:space="preserve"> în </w:t>
      </w:r>
      <w:r w:rsidR="00F6369D">
        <w:rPr>
          <w:rFonts w:ascii="Trebuchet MS" w:hAnsi="Trebuchet MS" w:cs="Times New Roman"/>
          <w:bCs/>
          <w:sz w:val="22"/>
          <w:szCs w:val="22"/>
        </w:rPr>
        <w:t>municipiul Sebeș</w:t>
      </w:r>
      <w:r>
        <w:rPr>
          <w:rFonts w:ascii="Trebuchet MS" w:hAnsi="Trebuchet MS" w:cs="Trebuchet MS"/>
          <w:b/>
          <w:sz w:val="22"/>
          <w:szCs w:val="22"/>
        </w:rPr>
        <w:t xml:space="preserve"> </w:t>
      </w:r>
      <w:r w:rsidRPr="005163D4">
        <w:rPr>
          <w:rFonts w:ascii="Trebuchet MS" w:hAnsi="Trebuchet MS" w:cs="Trebuchet MS"/>
          <w:bCs/>
          <w:sz w:val="22"/>
          <w:szCs w:val="22"/>
        </w:rPr>
        <w:t>(ju</w:t>
      </w:r>
      <w:r>
        <w:rPr>
          <w:rFonts w:ascii="Trebuchet MS" w:hAnsi="Trebuchet MS" w:cs="Trebuchet MS"/>
          <w:bCs/>
          <w:sz w:val="22"/>
          <w:szCs w:val="22"/>
        </w:rPr>
        <w:t xml:space="preserve">d. </w:t>
      </w:r>
      <w:r w:rsidR="00F6369D">
        <w:rPr>
          <w:rFonts w:ascii="Trebuchet MS" w:hAnsi="Trebuchet MS" w:cs="Trebuchet MS"/>
          <w:bCs/>
          <w:sz w:val="22"/>
          <w:szCs w:val="22"/>
        </w:rPr>
        <w:t>Alba</w:t>
      </w:r>
      <w:r>
        <w:rPr>
          <w:rFonts w:ascii="Trebuchet MS" w:hAnsi="Trebuchet MS" w:cs="Trebuchet MS"/>
          <w:b/>
          <w:sz w:val="22"/>
          <w:szCs w:val="22"/>
        </w:rPr>
        <w:t>)</w:t>
      </w:r>
      <w:r w:rsidR="00F6369D">
        <w:rPr>
          <w:rFonts w:ascii="Trebuchet MS" w:hAnsi="Trebuchet MS" w:cs="Times New Roman"/>
          <w:bCs/>
          <w:sz w:val="22"/>
          <w:szCs w:val="22"/>
        </w:rPr>
        <w:t>, 22 de</w:t>
      </w:r>
      <w:r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5B4891">
        <w:rPr>
          <w:rFonts w:ascii="Trebuchet MS" w:hAnsi="Trebuchet MS" w:cs="Times New Roman"/>
          <w:bCs/>
          <w:sz w:val="22"/>
          <w:szCs w:val="22"/>
        </w:rPr>
        <w:t>locuințe de serviciu</w:t>
      </w:r>
      <w:r w:rsidRPr="005B4891">
        <w:rPr>
          <w:rFonts w:ascii="Trebuchet MS" w:hAnsi="Trebuchet MS"/>
          <w:sz w:val="22"/>
          <w:szCs w:val="22"/>
          <w:shd w:val="clear" w:color="auto" w:fill="FFFFFF"/>
        </w:rPr>
        <w:t>.</w:t>
      </w:r>
    </w:p>
    <w:p w:rsidR="00102DDD" w:rsidRPr="001B4F0D" w:rsidRDefault="00102DDD" w:rsidP="00102DDD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  <w:lang w:val="en-GB"/>
        </w:rPr>
      </w:pPr>
      <w:r w:rsidRPr="001B4F0D">
        <w:rPr>
          <w:rFonts w:ascii="Trebuchet MS" w:hAnsi="Trebuchet MS"/>
          <w:sz w:val="22"/>
          <w:szCs w:val="22"/>
          <w:shd w:val="clear" w:color="auto" w:fill="FFFFFF"/>
        </w:rPr>
        <w:t xml:space="preserve"> </w:t>
      </w:r>
    </w:p>
    <w:p w:rsidR="00102DDD" w:rsidRPr="00157E00" w:rsidRDefault="00102DDD" w:rsidP="00102DDD">
      <w:pPr>
        <w:pStyle w:val="Standard"/>
        <w:widowControl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1B4F0D">
        <w:rPr>
          <w:rFonts w:ascii="Trebuchet MS" w:hAnsi="Trebuchet MS" w:cs="Times New Roman"/>
          <w:bCs/>
          <w:sz w:val="22"/>
          <w:szCs w:val="22"/>
        </w:rPr>
        <w:t>Locuințele</w:t>
      </w:r>
      <w:r w:rsidR="009B700F">
        <w:rPr>
          <w:rFonts w:ascii="Trebuchet MS" w:hAnsi="Trebuchet MS" w:cs="Times New Roman"/>
          <w:bCs/>
          <w:sz w:val="22"/>
          <w:szCs w:val="22"/>
        </w:rPr>
        <w:t xml:space="preserve"> (10</w:t>
      </w:r>
      <w:r>
        <w:rPr>
          <w:rFonts w:ascii="Trebuchet MS" w:hAnsi="Trebuchet MS" w:cs="Times New Roman"/>
          <w:bCs/>
          <w:sz w:val="22"/>
          <w:szCs w:val="22"/>
        </w:rPr>
        <w:t xml:space="preserve"> garsoniere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și </w:t>
      </w:r>
      <w:r w:rsidR="009B700F">
        <w:rPr>
          <w:rFonts w:ascii="Trebuchet MS" w:hAnsi="Trebuchet MS" w:cs="Times New Roman"/>
          <w:bCs/>
          <w:sz w:val="22"/>
          <w:szCs w:val="22"/>
        </w:rPr>
        <w:t>12</w:t>
      </w:r>
      <w:r>
        <w:rPr>
          <w:rFonts w:ascii="Trebuchet MS" w:hAnsi="Trebuchet MS" w:cs="Times New Roman"/>
          <w:bCs/>
          <w:sz w:val="22"/>
          <w:szCs w:val="22"/>
        </w:rPr>
        <w:t xml:space="preserve"> apartamente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cu 2 camere) au fost construite în amplasamentul din</w:t>
      </w:r>
      <w:r w:rsidR="00157E00" w:rsidRPr="00157E00">
        <w:rPr>
          <w:rFonts w:ascii="Trebuchet MS" w:hAnsi="Trebuchet MS" w:cs="Trebuchet MS"/>
          <w:b/>
          <w:bCs/>
          <w:sz w:val="22"/>
          <w:szCs w:val="22"/>
        </w:rPr>
        <w:t xml:space="preserve"> </w:t>
      </w:r>
      <w:r w:rsidR="00157E00" w:rsidRPr="00157E00">
        <w:rPr>
          <w:rFonts w:ascii="Trebuchet MS" w:hAnsi="Trebuchet MS" w:cs="Trebuchet MS"/>
          <w:bCs/>
          <w:sz w:val="22"/>
          <w:szCs w:val="22"/>
        </w:rPr>
        <w:t>strada</w:t>
      </w:r>
      <w:r w:rsidR="00F6369D">
        <w:rPr>
          <w:rFonts w:ascii="Trebuchet MS" w:hAnsi="Trebuchet MS" w:cs="Trebuchet MS"/>
          <w:bCs/>
          <w:sz w:val="22"/>
          <w:szCs w:val="22"/>
        </w:rPr>
        <w:t xml:space="preserve"> </w:t>
      </w:r>
      <w:r w:rsidR="00F6369D" w:rsidRPr="00F6369D">
        <w:rPr>
          <w:rFonts w:ascii="Trebuchet MS" w:hAnsi="Trebuchet MS" w:cs="Trebuchet MS"/>
          <w:sz w:val="22"/>
          <w:szCs w:val="22"/>
        </w:rPr>
        <w:t>Mircea cel Mare</w:t>
      </w:r>
      <w:r w:rsidRPr="0003628E">
        <w:rPr>
          <w:rFonts w:ascii="Trebuchet MS" w:hAnsi="Trebuchet MS" w:cs="Times New Roman"/>
          <w:bCs/>
          <w:sz w:val="22"/>
          <w:szCs w:val="22"/>
        </w:rPr>
        <w:t>, pe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un regim de înălţime </w:t>
      </w:r>
      <w:r w:rsidRPr="001B4F0D">
        <w:rPr>
          <w:rFonts w:ascii="Trebuchet MS" w:hAnsi="Trebuchet MS" w:cs="Trebuchet MS"/>
          <w:sz w:val="22"/>
          <w:szCs w:val="22"/>
        </w:rPr>
        <w:t>P+</w:t>
      </w:r>
      <w:r w:rsidR="00F6369D">
        <w:rPr>
          <w:rFonts w:ascii="Trebuchet MS" w:hAnsi="Trebuchet MS" w:cs="Trebuchet MS"/>
          <w:sz w:val="22"/>
          <w:szCs w:val="22"/>
        </w:rPr>
        <w:t>3</w:t>
      </w:r>
      <w:r w:rsidRPr="001B4F0D">
        <w:rPr>
          <w:rFonts w:ascii="Trebuchet MS" w:hAnsi="Trebuchet MS" w:cs="Trebuchet MS"/>
          <w:sz w:val="22"/>
          <w:szCs w:val="22"/>
        </w:rPr>
        <w:t>E</w:t>
      </w:r>
      <w:r w:rsidR="00F6369D">
        <w:rPr>
          <w:rFonts w:ascii="Trebuchet MS" w:hAnsi="Trebuchet MS" w:cs="Trebuchet MS"/>
          <w:sz w:val="22"/>
          <w:szCs w:val="22"/>
        </w:rPr>
        <w:t>+M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(parter+</w:t>
      </w:r>
      <w:r w:rsidR="00F6369D">
        <w:rPr>
          <w:rFonts w:ascii="Trebuchet MS" w:hAnsi="Trebuchet MS" w:cs="Times New Roman"/>
          <w:bCs/>
          <w:sz w:val="22"/>
          <w:szCs w:val="22"/>
        </w:rPr>
        <w:t>3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etaje</w:t>
      </w:r>
      <w:r w:rsidR="00F6369D">
        <w:rPr>
          <w:rFonts w:ascii="Trebuchet MS" w:hAnsi="Trebuchet MS" w:cs="Times New Roman"/>
          <w:bCs/>
          <w:sz w:val="22"/>
          <w:szCs w:val="22"/>
        </w:rPr>
        <w:t>+mansardă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), valoarea investiției fiind de </w:t>
      </w:r>
      <w:r w:rsidR="00F6369D" w:rsidRPr="00F6369D">
        <w:rPr>
          <w:rFonts w:ascii="Trebuchet MS" w:hAnsi="Trebuchet MS"/>
          <w:sz w:val="22"/>
          <w:szCs w:val="22"/>
        </w:rPr>
        <w:t>5.166.396,47</w:t>
      </w:r>
      <w:r w:rsidR="00157E00" w:rsidRPr="00157E00">
        <w:rPr>
          <w:rFonts w:ascii="Trebuchet MS" w:hAnsi="Trebuchet MS"/>
          <w:sz w:val="22"/>
          <w:szCs w:val="22"/>
        </w:rPr>
        <w:t xml:space="preserve"> </w:t>
      </w:r>
      <w:r w:rsidRPr="00157E00">
        <w:rPr>
          <w:rFonts w:ascii="Trebuchet MS" w:hAnsi="Trebuchet MS"/>
          <w:sz w:val="22"/>
          <w:szCs w:val="22"/>
        </w:rPr>
        <w:t>lei</w:t>
      </w:r>
      <w:r w:rsidRPr="00157E00">
        <w:rPr>
          <w:rFonts w:ascii="Trebuchet MS" w:hAnsi="Trebuchet MS" w:cs="Times New Roman"/>
          <w:bCs/>
          <w:sz w:val="22"/>
          <w:szCs w:val="22"/>
        </w:rPr>
        <w:t xml:space="preserve"> (inclusiv TVA).</w:t>
      </w:r>
    </w:p>
    <w:bookmarkEnd w:id="0"/>
    <w:p w:rsidR="00102DDD" w:rsidRPr="00157E00" w:rsidRDefault="00102DDD" w:rsidP="00102DDD">
      <w:pPr>
        <w:pStyle w:val="Standard"/>
        <w:widowControl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157E00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102DDD" w:rsidRPr="001B4F0D" w:rsidRDefault="00102DDD" w:rsidP="00102DDD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  <w:r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ANL a finalizat, în cadrul </w:t>
      </w:r>
      <w:r w:rsidRPr="001B4F0D">
        <w:rPr>
          <w:rFonts w:ascii="Trebuchet MS" w:hAnsi="Trebuchet MS"/>
          <w:sz w:val="22"/>
          <w:szCs w:val="22"/>
          <w:shd w:val="clear" w:color="auto" w:fill="FFFFFF"/>
        </w:rPr>
        <w:t>programului ”Construcția de locuințe de serviciu”</w:t>
      </w:r>
      <w:r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apartamente în: </w:t>
      </w:r>
      <w:r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Babadag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Dorohoi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Pr="001B4F0D">
        <w:rPr>
          <w:rFonts w:ascii="Trebuchet MS" w:hAnsi="Trebuchet MS" w:cs="Times New Roman"/>
          <w:bCs/>
          <w:sz w:val="22"/>
          <w:szCs w:val="22"/>
        </w:rPr>
        <w:t>Curtea de Argeș</w:t>
      </w:r>
      <w:r w:rsidR="008D7E55">
        <w:rPr>
          <w:rFonts w:ascii="Trebuchet MS" w:hAnsi="Trebuchet MS" w:cs="Times New Roman"/>
          <w:bCs/>
          <w:sz w:val="22"/>
          <w:szCs w:val="22"/>
        </w:rPr>
        <w:t xml:space="preserve"> (15)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Or</w:t>
      </w:r>
      <w:r w:rsidRPr="001B4F0D">
        <w:rPr>
          <w:rFonts w:ascii="Trebuchet MS" w:hAnsi="Trebuchet MS" w:cs="Calibri"/>
          <w:color w:val="050505"/>
          <w:sz w:val="22"/>
          <w:szCs w:val="22"/>
          <w:shd w:val="clear" w:color="auto" w:fill="FFFFFF"/>
        </w:rPr>
        <w:t>ăș</w:t>
      </w:r>
      <w:r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tie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(16)</w:t>
      </w:r>
      <w:r w:rsidR="00230FF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, </w:t>
      </w:r>
      <w:r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Hațeg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(30)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Uricani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(9)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Bistrița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(24)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Aleșd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Ineu 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(16)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și </w:t>
      </w:r>
      <w:r w:rsidR="00362F8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Suceava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(30)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>.</w:t>
      </w:r>
    </w:p>
    <w:p w:rsidR="00102DDD" w:rsidRPr="001B4F0D" w:rsidRDefault="00102DDD" w:rsidP="00102DDD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</w:p>
    <w:p w:rsidR="00102DDD" w:rsidRPr="001B4F0D" w:rsidRDefault="00102DDD" w:rsidP="00102DDD">
      <w:pPr>
        <w:pStyle w:val="Standard"/>
        <w:spacing w:line="276" w:lineRule="auto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:rsidR="00102DDD" w:rsidRPr="00702B3E" w:rsidRDefault="00102DDD" w:rsidP="00102DDD">
      <w:pPr>
        <w:pStyle w:val="Standard"/>
        <w:spacing w:line="276" w:lineRule="auto"/>
        <w:ind w:firstLine="708"/>
        <w:jc w:val="center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 w:cs="Times New Roman"/>
          <w:bCs/>
          <w:sz w:val="22"/>
          <w:szCs w:val="22"/>
        </w:rPr>
        <w:t>***</w:t>
      </w:r>
    </w:p>
    <w:p w:rsidR="00102DDD" w:rsidRPr="00702B3E" w:rsidRDefault="00102DDD" w:rsidP="00102DDD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Programul, inițiat de </w:t>
      </w:r>
      <w:r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 Dezvoltării, Lucrărilor Publice şi Administraţiei și aprobat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H.G. nr. 719/2016, are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</w:t>
      </w:r>
      <w:r w:rsidRPr="00702B3E">
        <w:rPr>
          <w:rFonts w:ascii="Trebuchet MS" w:hAnsi="Trebuchet MS"/>
          <w:sz w:val="22"/>
          <w:szCs w:val="22"/>
          <w:shd w:val="clear" w:color="auto" w:fill="FFFFFF"/>
        </w:rPr>
        <w:t>vedere construcția de locuințe de serviciu pe baza propunerilor primite de către Agenţia Naţională pentru Locuinţe (ANL), de la autoritățile administrației publice locale și centrale.</w:t>
      </w:r>
      <w:r w:rsidRPr="00702B3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102DDD" w:rsidRPr="00702B3E" w:rsidRDefault="00102DDD" w:rsidP="00102DDD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Beneficiarii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funcționarii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angajații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care nu </w:t>
      </w:r>
      <w:proofErr w:type="spellStart"/>
      <w:r w:rsidRPr="00702B3E">
        <w:rPr>
          <w:rFonts w:ascii="Trebuchet MS" w:hAnsi="Trebuchet MS"/>
          <w:sz w:val="22"/>
          <w:szCs w:val="22"/>
        </w:rPr>
        <w:t>dețin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nu au </w:t>
      </w:r>
      <w:proofErr w:type="spellStart"/>
      <w:r w:rsidRPr="00702B3E">
        <w:rPr>
          <w:rFonts w:ascii="Trebuchet MS" w:hAnsi="Trebuchet MS"/>
          <w:sz w:val="22"/>
          <w:szCs w:val="22"/>
        </w:rPr>
        <w:t>deținut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individual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comun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împreună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soții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 </w:t>
      </w:r>
      <w:proofErr w:type="spellStart"/>
      <w:r w:rsidRPr="00702B3E">
        <w:rPr>
          <w:rFonts w:ascii="Trebuchet MS" w:hAnsi="Trebuchet MS"/>
          <w:sz w:val="22"/>
          <w:szCs w:val="22"/>
        </w:rPr>
        <w:t>locuință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localitatea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își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desfășoară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activitatea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indiferent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modul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a </w:t>
      </w:r>
      <w:proofErr w:type="spellStart"/>
      <w:r w:rsidRPr="00702B3E">
        <w:rPr>
          <w:rFonts w:ascii="Trebuchet MS" w:hAnsi="Trebuchet MS"/>
          <w:sz w:val="22"/>
          <w:szCs w:val="22"/>
        </w:rPr>
        <w:t>fost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Pr="00702B3E">
        <w:rPr>
          <w:rFonts w:ascii="Trebuchet MS" w:hAnsi="Trebuchet MS"/>
          <w:sz w:val="22"/>
          <w:szCs w:val="22"/>
        </w:rPr>
        <w:t>excepția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cotelor-părți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moștenire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102DDD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dezvoltă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terenuri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statului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unităților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administrativ-teritoriale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702B3E">
        <w:rPr>
          <w:rFonts w:ascii="Trebuchet MS" w:hAnsi="Trebuchet MS"/>
          <w:sz w:val="22"/>
          <w:szCs w:val="22"/>
        </w:rPr>
        <w:t>dispoziția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ANL, care le </w:t>
      </w:r>
      <w:proofErr w:type="spellStart"/>
      <w:r w:rsidRPr="00702B3E">
        <w:rPr>
          <w:rFonts w:ascii="Trebuchet MS" w:hAnsi="Trebuchet MS"/>
          <w:sz w:val="22"/>
          <w:szCs w:val="22"/>
        </w:rPr>
        <w:t>preia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folosință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gratuită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cadrul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acestuia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incluse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construcții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aflate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diverse </w:t>
      </w:r>
      <w:proofErr w:type="spellStart"/>
      <w:r w:rsidRPr="00702B3E">
        <w:rPr>
          <w:rFonts w:ascii="Trebuchet MS" w:hAnsi="Trebuchet MS"/>
          <w:sz w:val="22"/>
          <w:szCs w:val="22"/>
        </w:rPr>
        <w:t>stadii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execuție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finalizate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neexploatate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102DDD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solicită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realizarea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acestora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Închirierea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program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prevăzute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legislația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fiecare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domeniu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situația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702B3E">
        <w:rPr>
          <w:rFonts w:ascii="Trebuchet MS" w:hAnsi="Trebuchet MS"/>
          <w:sz w:val="22"/>
          <w:szCs w:val="22"/>
        </w:rPr>
        <w:t>există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legislație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OUG 40/1999 </w:t>
      </w:r>
      <w:proofErr w:type="spellStart"/>
      <w:r w:rsidRPr="00702B3E">
        <w:rPr>
          <w:rFonts w:ascii="Trebuchet MS" w:hAnsi="Trebuchet MS"/>
          <w:sz w:val="22"/>
          <w:szCs w:val="22"/>
        </w:rPr>
        <w:t>privind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protecția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chiriașilor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chiriei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spațiile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destinația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 w:cs="Calibri"/>
          <w:sz w:val="22"/>
          <w:szCs w:val="22"/>
          <w:shd w:val="clear" w:color="auto" w:fill="FFFFFF"/>
        </w:rPr>
        <w:t>.</w:t>
      </w:r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sz w:val="22"/>
          <w:szCs w:val="22"/>
        </w:rPr>
        <w:t>Locuințele</w:t>
      </w:r>
      <w:proofErr w:type="spellEnd"/>
      <w:r>
        <w:rPr>
          <w:rFonts w:ascii="Trebuchet MS" w:hAnsi="Trebuchet MS"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sz w:val="22"/>
          <w:szCs w:val="22"/>
        </w:rPr>
        <w:t>serviciu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implementat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ANL nu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vândute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102DDD" w:rsidRPr="00702B3E" w:rsidRDefault="00102DDD" w:rsidP="00102DDD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702B3E">
        <w:rPr>
          <w:rFonts w:ascii="Trebuchet MS" w:hAnsi="Trebuchet MS"/>
          <w:sz w:val="22"/>
          <w:szCs w:val="22"/>
        </w:rPr>
        <w:t>asemenea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încheia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protocoale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colaborare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stabilesc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proofErr w:type="gramStart"/>
      <w:r w:rsidRPr="00702B3E">
        <w:rPr>
          <w:rFonts w:ascii="Trebuchet MS" w:hAnsi="Trebuchet MS"/>
          <w:sz w:val="22"/>
          <w:szCs w:val="22"/>
        </w:rPr>
        <w:t>să</w:t>
      </w:r>
      <w:proofErr w:type="spellEnd"/>
      <w:proofErr w:type="gramEnd"/>
      <w:r w:rsidRPr="00702B3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mai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multe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soluționarea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cererilor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autoritățile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constitui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comisii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examinare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solicitărilor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ordinea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repartizare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modalitățile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diferențiere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5773C5" w:rsidRDefault="00102DDD" w:rsidP="006C3F4F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Sumele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necesare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finanțării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asigura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la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stat,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MDLPA, din </w:t>
      </w:r>
      <w:proofErr w:type="spellStart"/>
      <w:r w:rsidRPr="00702B3E">
        <w:rPr>
          <w:rFonts w:ascii="Trebuchet MS" w:hAnsi="Trebuchet MS"/>
          <w:sz w:val="22"/>
          <w:szCs w:val="22"/>
        </w:rPr>
        <w:t>bugetele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alte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surse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legal </w:t>
      </w:r>
      <w:proofErr w:type="spellStart"/>
      <w:r w:rsidRPr="00702B3E">
        <w:rPr>
          <w:rFonts w:ascii="Trebuchet MS" w:hAnsi="Trebuchet MS"/>
          <w:sz w:val="22"/>
          <w:szCs w:val="22"/>
        </w:rPr>
        <w:t>constituite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E56758" w:rsidRPr="009E4AEE" w:rsidRDefault="00102DDD" w:rsidP="00102DDD">
      <w:pPr>
        <w:pStyle w:val="Standard"/>
        <w:jc w:val="right"/>
        <w:rPr>
          <w:rFonts w:ascii="Trebuchet MS" w:hAnsi="Trebuchet MS" w:cs="Times New Roman"/>
          <w:bCs/>
          <w:sz w:val="22"/>
          <w:szCs w:val="22"/>
        </w:rPr>
      </w:pPr>
      <w:r w:rsidRPr="009E4AE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992F0C" w:rsidRPr="00DF0FDF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23919"/>
    <w:rsid w:val="0000298F"/>
    <w:rsid w:val="00013349"/>
    <w:rsid w:val="00032308"/>
    <w:rsid w:val="0005166A"/>
    <w:rsid w:val="00055D1C"/>
    <w:rsid w:val="00073218"/>
    <w:rsid w:val="000874F6"/>
    <w:rsid w:val="000A1851"/>
    <w:rsid w:val="000B0774"/>
    <w:rsid w:val="000B0B72"/>
    <w:rsid w:val="000D0A08"/>
    <w:rsid w:val="000D1B53"/>
    <w:rsid w:val="000D633C"/>
    <w:rsid w:val="00102DDD"/>
    <w:rsid w:val="00112261"/>
    <w:rsid w:val="00137197"/>
    <w:rsid w:val="00147F95"/>
    <w:rsid w:val="00155AA6"/>
    <w:rsid w:val="001579C1"/>
    <w:rsid w:val="00157E00"/>
    <w:rsid w:val="00174252"/>
    <w:rsid w:val="00177777"/>
    <w:rsid w:val="00192352"/>
    <w:rsid w:val="00192373"/>
    <w:rsid w:val="001A2935"/>
    <w:rsid w:val="001C022F"/>
    <w:rsid w:val="001C2E2E"/>
    <w:rsid w:val="001F0C4A"/>
    <w:rsid w:val="0022028C"/>
    <w:rsid w:val="00230FFD"/>
    <w:rsid w:val="00240998"/>
    <w:rsid w:val="00251009"/>
    <w:rsid w:val="00270691"/>
    <w:rsid w:val="00284DE7"/>
    <w:rsid w:val="002B74AF"/>
    <w:rsid w:val="002C0727"/>
    <w:rsid w:val="002C7318"/>
    <w:rsid w:val="002D1084"/>
    <w:rsid w:val="002E2467"/>
    <w:rsid w:val="002F00DB"/>
    <w:rsid w:val="002F6989"/>
    <w:rsid w:val="00327CFC"/>
    <w:rsid w:val="00345E2D"/>
    <w:rsid w:val="00362F83"/>
    <w:rsid w:val="0037353B"/>
    <w:rsid w:val="003B7FF0"/>
    <w:rsid w:val="003D106C"/>
    <w:rsid w:val="003F68AE"/>
    <w:rsid w:val="003F7931"/>
    <w:rsid w:val="00445757"/>
    <w:rsid w:val="00452D22"/>
    <w:rsid w:val="00472DAB"/>
    <w:rsid w:val="00477A2C"/>
    <w:rsid w:val="00484A21"/>
    <w:rsid w:val="004C6DEB"/>
    <w:rsid w:val="004D053D"/>
    <w:rsid w:val="004D2917"/>
    <w:rsid w:val="004D6B80"/>
    <w:rsid w:val="004F679A"/>
    <w:rsid w:val="004F78D5"/>
    <w:rsid w:val="00502AC6"/>
    <w:rsid w:val="00537857"/>
    <w:rsid w:val="005430DE"/>
    <w:rsid w:val="00555ADF"/>
    <w:rsid w:val="00560853"/>
    <w:rsid w:val="005A3045"/>
    <w:rsid w:val="005B64B9"/>
    <w:rsid w:val="005C211C"/>
    <w:rsid w:val="005D7BC4"/>
    <w:rsid w:val="005E6B8A"/>
    <w:rsid w:val="00630B63"/>
    <w:rsid w:val="006721C1"/>
    <w:rsid w:val="006746B7"/>
    <w:rsid w:val="006C3F4F"/>
    <w:rsid w:val="006F1A67"/>
    <w:rsid w:val="006F21EE"/>
    <w:rsid w:val="006F54E8"/>
    <w:rsid w:val="0070309D"/>
    <w:rsid w:val="00723919"/>
    <w:rsid w:val="0073119E"/>
    <w:rsid w:val="00795903"/>
    <w:rsid w:val="007A7A0B"/>
    <w:rsid w:val="007B4D0E"/>
    <w:rsid w:val="007C6D6F"/>
    <w:rsid w:val="007D4E9A"/>
    <w:rsid w:val="007F09F2"/>
    <w:rsid w:val="007F1742"/>
    <w:rsid w:val="007F7EB2"/>
    <w:rsid w:val="00823216"/>
    <w:rsid w:val="00847B35"/>
    <w:rsid w:val="00873468"/>
    <w:rsid w:val="0088603D"/>
    <w:rsid w:val="008A66C4"/>
    <w:rsid w:val="008D7E55"/>
    <w:rsid w:val="008E27EC"/>
    <w:rsid w:val="009104DF"/>
    <w:rsid w:val="00913BB7"/>
    <w:rsid w:val="00961830"/>
    <w:rsid w:val="009667F8"/>
    <w:rsid w:val="009742EA"/>
    <w:rsid w:val="009814EB"/>
    <w:rsid w:val="0098390F"/>
    <w:rsid w:val="00992F0C"/>
    <w:rsid w:val="00997D80"/>
    <w:rsid w:val="009B700F"/>
    <w:rsid w:val="009C41E3"/>
    <w:rsid w:val="009C5F5A"/>
    <w:rsid w:val="009E05D7"/>
    <w:rsid w:val="009F131D"/>
    <w:rsid w:val="009F76AF"/>
    <w:rsid w:val="00A01F96"/>
    <w:rsid w:val="00A04DB4"/>
    <w:rsid w:val="00A51AF6"/>
    <w:rsid w:val="00A57585"/>
    <w:rsid w:val="00A62604"/>
    <w:rsid w:val="00A654D4"/>
    <w:rsid w:val="00A7133D"/>
    <w:rsid w:val="00AC386D"/>
    <w:rsid w:val="00AE421D"/>
    <w:rsid w:val="00B12D40"/>
    <w:rsid w:val="00B840B3"/>
    <w:rsid w:val="00B91163"/>
    <w:rsid w:val="00BB2AE3"/>
    <w:rsid w:val="00BB3C62"/>
    <w:rsid w:val="00BC0E5C"/>
    <w:rsid w:val="00BD5AA2"/>
    <w:rsid w:val="00C06EC6"/>
    <w:rsid w:val="00C1574B"/>
    <w:rsid w:val="00C4477F"/>
    <w:rsid w:val="00C60CBB"/>
    <w:rsid w:val="00C70753"/>
    <w:rsid w:val="00C71589"/>
    <w:rsid w:val="00C80959"/>
    <w:rsid w:val="00C82C48"/>
    <w:rsid w:val="00C95C63"/>
    <w:rsid w:val="00CA174B"/>
    <w:rsid w:val="00CA3956"/>
    <w:rsid w:val="00CA413E"/>
    <w:rsid w:val="00CE75B8"/>
    <w:rsid w:val="00D01473"/>
    <w:rsid w:val="00D15658"/>
    <w:rsid w:val="00D32325"/>
    <w:rsid w:val="00D46EE1"/>
    <w:rsid w:val="00D77E79"/>
    <w:rsid w:val="00D81EEF"/>
    <w:rsid w:val="00D87D65"/>
    <w:rsid w:val="00DB5B40"/>
    <w:rsid w:val="00DC38B2"/>
    <w:rsid w:val="00DE2147"/>
    <w:rsid w:val="00DF0FDF"/>
    <w:rsid w:val="00DF2394"/>
    <w:rsid w:val="00E0166F"/>
    <w:rsid w:val="00E1427E"/>
    <w:rsid w:val="00E161F8"/>
    <w:rsid w:val="00E23B96"/>
    <w:rsid w:val="00E31B12"/>
    <w:rsid w:val="00E56758"/>
    <w:rsid w:val="00E73405"/>
    <w:rsid w:val="00E756C5"/>
    <w:rsid w:val="00E82A50"/>
    <w:rsid w:val="00E93A1C"/>
    <w:rsid w:val="00E94CE3"/>
    <w:rsid w:val="00EA75E4"/>
    <w:rsid w:val="00EC4A12"/>
    <w:rsid w:val="00EC7054"/>
    <w:rsid w:val="00EC71C5"/>
    <w:rsid w:val="00ED33A2"/>
    <w:rsid w:val="00EE41EC"/>
    <w:rsid w:val="00F0011C"/>
    <w:rsid w:val="00F03C00"/>
    <w:rsid w:val="00F313C6"/>
    <w:rsid w:val="00F61821"/>
    <w:rsid w:val="00F6369D"/>
    <w:rsid w:val="00F769EE"/>
    <w:rsid w:val="00F76AD8"/>
    <w:rsid w:val="00F82011"/>
    <w:rsid w:val="00F900B4"/>
    <w:rsid w:val="00FE1CDD"/>
    <w:rsid w:val="00FF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unhideWhenUsed/>
    <w:rsid w:val="00E5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IULIA</cp:lastModifiedBy>
  <cp:revision>2</cp:revision>
  <cp:lastPrinted>2021-12-14T13:21:00Z</cp:lastPrinted>
  <dcterms:created xsi:type="dcterms:W3CDTF">2022-08-12T07:32:00Z</dcterms:created>
  <dcterms:modified xsi:type="dcterms:W3CDTF">2022-08-12T07:32:00Z</dcterms:modified>
</cp:coreProperties>
</file>