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36D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HOTĂRÂRE   Nr. 962/2001 din 27 septembrie 2001</w:t>
      </w:r>
    </w:p>
    <w:p w14:paraId="5460BBF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privind aprobarea Normelor metodologice pentru punerea în aplicare a prevederilor </w:t>
      </w:r>
      <w:r>
        <w:rPr>
          <w:rFonts w:ascii="Times New Roman" w:hAnsi="Times New Roman" w:cs="Times New Roman"/>
          <w:color w:val="008000"/>
          <w:kern w:val="0"/>
          <w:sz w:val="28"/>
          <w:szCs w:val="28"/>
          <w:u w:val="single"/>
        </w:rPr>
        <w:t>Legii nr. 152/1998</w:t>
      </w:r>
      <w:r>
        <w:rPr>
          <w:rFonts w:ascii="Times New Roman" w:hAnsi="Times New Roman" w:cs="Times New Roman"/>
          <w:kern w:val="0"/>
          <w:sz w:val="28"/>
          <w:szCs w:val="28"/>
        </w:rPr>
        <w:t xml:space="preserve"> privind înfiinţarea Agenţiei Naţionale pentru Locuinţe</w:t>
      </w:r>
    </w:p>
    <w:p w14:paraId="1E1803D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A57BF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în vigoare începând cu data de 30 ianuarie 2023</w:t>
      </w:r>
    </w:p>
    <w:p w14:paraId="335573C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REALIZATOR: COMPANIA DE INFORMATICĂ NEAMŢ</w:t>
      </w:r>
    </w:p>
    <w:p w14:paraId="70488CE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A53AAA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actualizat prin produsul informatic legislativ LEX EXPERT în baza actelor normative modificatoare, publicate în Monitorul Oficial al României, Partea I, până la 30 ianuarie 2023.</w:t>
      </w:r>
    </w:p>
    <w:p w14:paraId="66C5BB6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AB435B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i/>
          <w:iCs/>
          <w:kern w:val="0"/>
          <w:sz w:val="28"/>
          <w:szCs w:val="28"/>
        </w:rPr>
        <w:t xml:space="preserve">    Act de bază</w:t>
      </w:r>
    </w:p>
    <w:p w14:paraId="7E7E78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color w:val="008000"/>
          <w:kern w:val="0"/>
          <w:sz w:val="28"/>
          <w:szCs w:val="28"/>
          <w:u w:val="single"/>
        </w:rPr>
        <w:t>#B</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962/2001, publicată în Monitorul Oficial al României, Partea I, nr. 626 din 4 octombrie 2001</w:t>
      </w:r>
    </w:p>
    <w:p w14:paraId="54D3C6C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B7EC2D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i/>
          <w:iCs/>
          <w:kern w:val="0"/>
          <w:sz w:val="28"/>
          <w:szCs w:val="28"/>
        </w:rPr>
        <w:t xml:space="preserve">    Acte modificatoare</w:t>
      </w:r>
    </w:p>
    <w:p w14:paraId="2905DBE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81/2023</w:t>
      </w:r>
    </w:p>
    <w:p w14:paraId="60D1AA9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1174/2021</w:t>
      </w:r>
    </w:p>
    <w:p w14:paraId="668A713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388/2021</w:t>
      </w:r>
    </w:p>
    <w:p w14:paraId="68264FA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Rectificarea publicată în Monitorul Oficial al României, Partea I, nr. 651 din 26 iulie 2018</w:t>
      </w:r>
    </w:p>
    <w:p w14:paraId="20CB93F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420/2018</w:t>
      </w:r>
    </w:p>
    <w:p w14:paraId="3CF9193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304/2017</w:t>
      </w:r>
    </w:p>
    <w:p w14:paraId="3B4937A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251/2016</w:t>
      </w:r>
    </w:p>
    <w:p w14:paraId="02EA133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644/2014</w:t>
      </w:r>
    </w:p>
    <w:p w14:paraId="68EFC1E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#M12</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253/2014</w:t>
      </w:r>
    </w:p>
    <w:p w14:paraId="50EE991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502/2013</w:t>
      </w:r>
    </w:p>
    <w:p w14:paraId="6C7477A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738/2010</w:t>
      </w:r>
    </w:p>
    <w:p w14:paraId="4B1F092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#M9</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389/2010</w:t>
      </w:r>
    </w:p>
    <w:p w14:paraId="00AEDBB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#M8</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761/2009</w:t>
      </w:r>
    </w:p>
    <w:p w14:paraId="4F30887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889/2008</w:t>
      </w:r>
    </w:p>
    <w:p w14:paraId="13F0673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165/2008</w:t>
      </w:r>
    </w:p>
    <w:p w14:paraId="08B5A04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592/2006</w:t>
      </w:r>
    </w:p>
    <w:p w14:paraId="3AD3573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#M4</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816/2005</w:t>
      </w:r>
    </w:p>
    <w:p w14:paraId="58C6412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60/2004</w:t>
      </w:r>
    </w:p>
    <w:p w14:paraId="48BF7E3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607/2003</w:t>
      </w:r>
    </w:p>
    <w:p w14:paraId="755AE6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color w:val="008000"/>
          <w:kern w:val="0"/>
          <w:sz w:val="28"/>
          <w:szCs w:val="28"/>
          <w:u w:val="single"/>
        </w:rPr>
        <w:t>#M1</w:t>
      </w:r>
      <w:r>
        <w:rPr>
          <w:rFonts w:ascii="Times New Roman" w:hAnsi="Times New Roman" w:cs="Times New Roman"/>
          <w:kern w:val="0"/>
          <w:sz w:val="28"/>
          <w:szCs w:val="28"/>
        </w:rPr>
        <w:t xml:space="preserve">: </w:t>
      </w:r>
      <w:r>
        <w:rPr>
          <w:rFonts w:ascii="Times New Roman" w:hAnsi="Times New Roman" w:cs="Times New Roman"/>
          <w:i/>
          <w:iCs/>
          <w:kern w:val="0"/>
          <w:sz w:val="28"/>
          <w:szCs w:val="28"/>
        </w:rPr>
        <w:t>Hotărârea Guvernului nr. 1396/2002</w:t>
      </w:r>
    </w:p>
    <w:p w14:paraId="3B370A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9AC3B3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Modificările şi completările efectuate prin actele normative enumerate mai sus sunt scrise cu font italic. În faţa fiecărei modificări sau completări este indicat </w:t>
      </w:r>
      <w:r>
        <w:rPr>
          <w:rFonts w:ascii="Times New Roman" w:hAnsi="Times New Roman" w:cs="Times New Roman"/>
          <w:i/>
          <w:iCs/>
          <w:kern w:val="0"/>
          <w:sz w:val="28"/>
          <w:szCs w:val="28"/>
        </w:rPr>
        <w:lastRenderedPageBreak/>
        <w:t xml:space="preserve">actul normativ care a efectuat modificarea sau completarea respectivă, în forma </w:t>
      </w:r>
      <w:r>
        <w:rPr>
          <w:rFonts w:ascii="Times New Roman" w:hAnsi="Times New Roman" w:cs="Times New Roman"/>
          <w:b/>
          <w:bCs/>
          <w:i/>
          <w:iCs/>
          <w:color w:val="008000"/>
          <w:kern w:val="0"/>
          <w:sz w:val="28"/>
          <w:szCs w:val="28"/>
          <w:u w:val="single"/>
        </w:rPr>
        <w:t>#M1</w:t>
      </w:r>
      <w:r>
        <w:rPr>
          <w:rFonts w:ascii="Times New Roman" w:hAnsi="Times New Roman" w:cs="Times New Roman"/>
          <w:i/>
          <w:iCs/>
          <w:kern w:val="0"/>
          <w:sz w:val="28"/>
          <w:szCs w:val="28"/>
        </w:rPr>
        <w:t xml:space="preserve">, </w:t>
      </w:r>
      <w:r>
        <w:rPr>
          <w:rFonts w:ascii="Times New Roman" w:hAnsi="Times New Roman" w:cs="Times New Roman"/>
          <w:b/>
          <w:bCs/>
          <w:i/>
          <w:iCs/>
          <w:color w:val="008000"/>
          <w:kern w:val="0"/>
          <w:sz w:val="28"/>
          <w:szCs w:val="28"/>
          <w:u w:val="single"/>
        </w:rPr>
        <w:t>#M2</w:t>
      </w:r>
      <w:r>
        <w:rPr>
          <w:rFonts w:ascii="Times New Roman" w:hAnsi="Times New Roman" w:cs="Times New Roman"/>
          <w:i/>
          <w:iCs/>
          <w:kern w:val="0"/>
          <w:sz w:val="28"/>
          <w:szCs w:val="28"/>
        </w:rPr>
        <w:t xml:space="preserve"> etc.</w:t>
      </w:r>
    </w:p>
    <w:p w14:paraId="6F694BA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588443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47AE109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În temeiul prevederilor </w:t>
      </w:r>
      <w:r>
        <w:rPr>
          <w:rFonts w:ascii="Times New Roman" w:hAnsi="Times New Roman" w:cs="Times New Roman"/>
          <w:color w:val="008000"/>
          <w:kern w:val="0"/>
          <w:sz w:val="28"/>
          <w:szCs w:val="28"/>
          <w:u w:val="single"/>
        </w:rPr>
        <w:t>art. 107</w:t>
      </w:r>
      <w:r>
        <w:rPr>
          <w:rFonts w:ascii="Times New Roman" w:hAnsi="Times New Roman" w:cs="Times New Roman"/>
          <w:kern w:val="0"/>
          <w:sz w:val="28"/>
          <w:szCs w:val="28"/>
        </w:rPr>
        <w:t xml:space="preserve"> din Constituţia României şi ale </w:t>
      </w:r>
      <w:r>
        <w:rPr>
          <w:rFonts w:ascii="Times New Roman" w:hAnsi="Times New Roman" w:cs="Times New Roman"/>
          <w:color w:val="008000"/>
          <w:kern w:val="0"/>
          <w:sz w:val="28"/>
          <w:szCs w:val="28"/>
          <w:u w:val="single"/>
        </w:rPr>
        <w:t>art. 25</w:t>
      </w:r>
      <w:r>
        <w:rPr>
          <w:rFonts w:ascii="Times New Roman" w:hAnsi="Times New Roman" w:cs="Times New Roman"/>
          <w:kern w:val="0"/>
          <w:sz w:val="28"/>
          <w:szCs w:val="28"/>
        </w:rPr>
        <w:t>*) din Legea nr. 152/1998 privind înfiinţarea Agenţiei Naţionale pentru Locuinţe, cu modificările şi completările ulterioare,</w:t>
      </w:r>
    </w:p>
    <w:p w14:paraId="7BBFD23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8F1566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Guvernul României</w:t>
      </w:r>
      <w:r>
        <w:rPr>
          <w:rFonts w:ascii="Times New Roman" w:hAnsi="Times New Roman" w:cs="Times New Roman"/>
          <w:kern w:val="0"/>
          <w:sz w:val="28"/>
          <w:szCs w:val="28"/>
        </w:rPr>
        <w:t xml:space="preserve"> adoptă prezenta hotărâre.</w:t>
      </w:r>
    </w:p>
    <w:p w14:paraId="2D8BE0E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6A405FC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42A6346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După republicarea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în anul 2011, </w:t>
      </w:r>
      <w:r>
        <w:rPr>
          <w:rFonts w:ascii="Times New Roman" w:hAnsi="Times New Roman" w:cs="Times New Roman"/>
          <w:i/>
          <w:iCs/>
          <w:color w:val="008000"/>
          <w:kern w:val="0"/>
          <w:sz w:val="28"/>
          <w:szCs w:val="28"/>
          <w:u w:val="single"/>
        </w:rPr>
        <w:t>art. 25</w:t>
      </w:r>
      <w:r>
        <w:rPr>
          <w:rFonts w:ascii="Times New Roman" w:hAnsi="Times New Roman" w:cs="Times New Roman"/>
          <w:i/>
          <w:iCs/>
          <w:kern w:val="0"/>
          <w:sz w:val="28"/>
          <w:szCs w:val="28"/>
        </w:rPr>
        <w:t xml:space="preserve"> a devenit </w:t>
      </w:r>
      <w:r>
        <w:rPr>
          <w:rFonts w:ascii="Times New Roman" w:hAnsi="Times New Roman" w:cs="Times New Roman"/>
          <w:i/>
          <w:iCs/>
          <w:color w:val="008000"/>
          <w:kern w:val="0"/>
          <w:sz w:val="28"/>
          <w:szCs w:val="28"/>
          <w:u w:val="single"/>
        </w:rPr>
        <w:t>art. 26</w:t>
      </w:r>
      <w:r>
        <w:rPr>
          <w:rFonts w:ascii="Times New Roman" w:hAnsi="Times New Roman" w:cs="Times New Roman"/>
          <w:i/>
          <w:iCs/>
          <w:kern w:val="0"/>
          <w:sz w:val="28"/>
          <w:szCs w:val="28"/>
        </w:rPr>
        <w:t>.</w:t>
      </w:r>
    </w:p>
    <w:p w14:paraId="7D35ED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8EEA26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15D970E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1</w:t>
      </w:r>
    </w:p>
    <w:p w14:paraId="51CC66A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Se aprobă Normele metodologice pentru punerea în aplicare a prevederilor </w:t>
      </w:r>
      <w:r>
        <w:rPr>
          <w:rFonts w:ascii="Times New Roman" w:hAnsi="Times New Roman" w:cs="Times New Roman"/>
          <w:color w:val="008000"/>
          <w:kern w:val="0"/>
          <w:sz w:val="28"/>
          <w:szCs w:val="28"/>
          <w:u w:val="single"/>
        </w:rPr>
        <w:t>Legii nr. 152/1998</w:t>
      </w:r>
      <w:r>
        <w:rPr>
          <w:rFonts w:ascii="Times New Roman" w:hAnsi="Times New Roman" w:cs="Times New Roman"/>
          <w:kern w:val="0"/>
          <w:sz w:val="28"/>
          <w:szCs w:val="28"/>
        </w:rPr>
        <w:t xml:space="preserve"> privind înfiinţarea Agenţiei Naţionale pentru Locuinţe, cu modificările şi completările ulterioare, prevăzute în </w:t>
      </w:r>
      <w:r>
        <w:rPr>
          <w:rFonts w:ascii="Times New Roman" w:hAnsi="Times New Roman" w:cs="Times New Roman"/>
          <w:color w:val="008000"/>
          <w:kern w:val="0"/>
          <w:sz w:val="28"/>
          <w:szCs w:val="28"/>
          <w:u w:val="single"/>
        </w:rPr>
        <w:t>anexa</w:t>
      </w:r>
      <w:r>
        <w:rPr>
          <w:rFonts w:ascii="Times New Roman" w:hAnsi="Times New Roman" w:cs="Times New Roman"/>
          <w:kern w:val="0"/>
          <w:sz w:val="28"/>
          <w:szCs w:val="28"/>
        </w:rPr>
        <w:t xml:space="preserve"> care face parte integrantă din prezenta hotărâre.</w:t>
      </w:r>
    </w:p>
    <w:p w14:paraId="298B7C6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2</w:t>
      </w:r>
    </w:p>
    <w:p w14:paraId="67310DF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Pe data intrării în vigoare a prezentei hotărâri se abrogă </w:t>
      </w:r>
      <w:r>
        <w:rPr>
          <w:rFonts w:ascii="Times New Roman" w:hAnsi="Times New Roman" w:cs="Times New Roman"/>
          <w:color w:val="008000"/>
          <w:kern w:val="0"/>
          <w:sz w:val="28"/>
          <w:szCs w:val="28"/>
          <w:u w:val="single"/>
        </w:rPr>
        <w:t>Hotărârea Guvernului nr. 810/1998</w:t>
      </w:r>
      <w:r>
        <w:rPr>
          <w:rFonts w:ascii="Times New Roman" w:hAnsi="Times New Roman" w:cs="Times New Roman"/>
          <w:kern w:val="0"/>
          <w:sz w:val="28"/>
          <w:szCs w:val="28"/>
        </w:rPr>
        <w:t xml:space="preserve"> privind aprobarea Normelor metodologice pentru punerea în aplicare a prevederilor </w:t>
      </w:r>
      <w:r>
        <w:rPr>
          <w:rFonts w:ascii="Times New Roman" w:hAnsi="Times New Roman" w:cs="Times New Roman"/>
          <w:color w:val="008000"/>
          <w:kern w:val="0"/>
          <w:sz w:val="28"/>
          <w:szCs w:val="28"/>
          <w:u w:val="single"/>
        </w:rPr>
        <w:t>Legii nr. 152/1998</w:t>
      </w:r>
      <w:r>
        <w:rPr>
          <w:rFonts w:ascii="Times New Roman" w:hAnsi="Times New Roman" w:cs="Times New Roman"/>
          <w:kern w:val="0"/>
          <w:sz w:val="28"/>
          <w:szCs w:val="28"/>
        </w:rPr>
        <w:t xml:space="preserve"> privind înfiinţarea Agenţiei Naţionale pentru Locuinţe, publicată în Monitorul Oficial al României, Partea I, nr. 441 din 19 noiembrie 1998.</w:t>
      </w:r>
    </w:p>
    <w:p w14:paraId="5FF137D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3F8D42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3BF0B9B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NOTE:</w:t>
      </w:r>
    </w:p>
    <w:p w14:paraId="1D113C2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1.</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Hotărârea Guvernului nr. 738/2010 (</w:t>
      </w:r>
      <w:r>
        <w:rPr>
          <w:rFonts w:ascii="Times New Roman" w:hAnsi="Times New Roman" w:cs="Times New Roman"/>
          <w:b/>
          <w:bCs/>
          <w:i/>
          <w:iCs/>
          <w:color w:val="008000"/>
          <w:kern w:val="0"/>
          <w:sz w:val="28"/>
          <w:szCs w:val="28"/>
          <w:u w:val="single"/>
        </w:rPr>
        <w:t>#M10</w:t>
      </w:r>
      <w:r>
        <w:rPr>
          <w:rFonts w:ascii="Times New Roman" w:hAnsi="Times New Roman" w:cs="Times New Roman"/>
          <w:i/>
          <w:iCs/>
          <w:kern w:val="0"/>
          <w:sz w:val="28"/>
          <w:szCs w:val="28"/>
        </w:rPr>
        <w:t>).</w:t>
      </w:r>
    </w:p>
    <w:p w14:paraId="393D977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14:paraId="0AE938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w:t>
      </w:r>
    </w:p>
    <w:p w14:paraId="302699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Procedura, condiţiile şi termenii de încheiere şi executare a contractelor de parteneriat public-privat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din Legea nr. 152/1998 privind înfiinţarea Agenţiei Naţionale pentru Locuinţe, republicată, cu modificările şi completările ulterioare, precum şi orice alte aspecte privind aceste contracte se prevăd în actul normativ de aprobare a programului privind construcţia de locuinţe cu chirie şi/sau supuse vânzării prin atragerea capitalului privat şi în baza contractelor de parteneriat public-privat."</w:t>
      </w:r>
    </w:p>
    <w:p w14:paraId="53D2C69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81905C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#CIN</w:t>
      </w:r>
    </w:p>
    <w:p w14:paraId="52FFF10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2.</w:t>
      </w:r>
      <w:r>
        <w:rPr>
          <w:rFonts w:ascii="Times New Roman" w:hAnsi="Times New Roman" w:cs="Times New Roman"/>
          <w:i/>
          <w:iCs/>
          <w:kern w:val="0"/>
          <w:sz w:val="28"/>
          <w:szCs w:val="28"/>
        </w:rPr>
        <w:t xml:space="preserve"> Reproducem mai jos prevederile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Hotărârea Guvernului nr. 251/2016 (</w:t>
      </w:r>
      <w:r>
        <w:rPr>
          <w:rFonts w:ascii="Times New Roman" w:hAnsi="Times New Roman" w:cs="Times New Roman"/>
          <w:b/>
          <w:bCs/>
          <w:i/>
          <w:iCs/>
          <w:color w:val="008000"/>
          <w:kern w:val="0"/>
          <w:sz w:val="28"/>
          <w:szCs w:val="28"/>
          <w:u w:val="single"/>
        </w:rPr>
        <w:t>#M14</w:t>
      </w:r>
      <w:r>
        <w:rPr>
          <w:rFonts w:ascii="Times New Roman" w:hAnsi="Times New Roman" w:cs="Times New Roman"/>
          <w:i/>
          <w:iCs/>
          <w:kern w:val="0"/>
          <w:sz w:val="28"/>
          <w:szCs w:val="28"/>
        </w:rPr>
        <w:t>).</w:t>
      </w:r>
    </w:p>
    <w:p w14:paraId="3FCF2AF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9AFCB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II</w:t>
      </w:r>
    </w:p>
    <w:p w14:paraId="381BE6F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(13) din Legea nr. 152/1998 privind înfiinţarea Agenţiei Naţionale pentru Locuinţe, republicată, cu modificările şi completările ulterioare, pentru contractele de închiriere aflate în curs de executare la data intrării în vigoare a prezentei hotărâri, din valoarea chiriei, stabilită potrivit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republicată, cu modificările şi completările ulterioare, în vigoare la data încheierii lor,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 vor stabili cuantumul sumei reprezentând recuperarea investiţiei din cuantumul chiriei, calculată în funcţie de durata normată de funcţionare a clădirii, pe care o vor vira în contul Agenţiei Naţionale pentru Locuinţe, în condiţiile prevăzute la </w:t>
      </w:r>
      <w:r>
        <w:rPr>
          <w:rFonts w:ascii="Times New Roman" w:hAnsi="Times New Roman" w:cs="Times New Roman"/>
          <w:i/>
          <w:iCs/>
          <w:color w:val="008000"/>
          <w:kern w:val="0"/>
          <w:sz w:val="28"/>
          <w:szCs w:val="28"/>
          <w:u w:val="single"/>
        </w:rPr>
        <w:t>art. 15</w:t>
      </w:r>
      <w:r>
        <w:rPr>
          <w:rFonts w:ascii="Times New Roman" w:hAnsi="Times New Roman" w:cs="Times New Roman"/>
          <w:i/>
          <w:iCs/>
          <w:kern w:val="0"/>
          <w:sz w:val="28"/>
          <w:szCs w:val="28"/>
        </w:rPr>
        <w:t xml:space="preserve"> alin. (25) - (27) din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w:t>
      </w:r>
    </w:p>
    <w:p w14:paraId="21779D4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În situaţia în care valoarea chiriei nu acoperă integral costurile de administrare şi cuantumul sumei reprezentând recuperarea investiţiei din cuantumul chiriei, administratorii locuinţelor pentru tineri, destinate închirierii, prevăzuţi la alin. (1), au obligaţia de a vira la Agenţia Naţională pentru Locuinţe o cotă-parte din chiria încasată reprezentând suma determinată prin aplicarea, la această chirie, a procentului reprezentând amortizarea în cuantumul total al chiriei calculate, luând în considerare exemplul de calcul al chiriei, prevăzut în </w:t>
      </w:r>
      <w:r>
        <w:rPr>
          <w:rFonts w:ascii="Times New Roman" w:hAnsi="Times New Roman" w:cs="Times New Roman"/>
          <w:i/>
          <w:iCs/>
          <w:color w:val="008000"/>
          <w:kern w:val="0"/>
          <w:sz w:val="28"/>
          <w:szCs w:val="28"/>
          <w:u w:val="single"/>
        </w:rPr>
        <w:t>anexa nr. 16</w:t>
      </w:r>
      <w:r>
        <w:rPr>
          <w:rFonts w:ascii="Times New Roman" w:hAnsi="Times New Roman" w:cs="Times New Roman"/>
          <w:i/>
          <w:iCs/>
          <w:kern w:val="0"/>
          <w:sz w:val="28"/>
          <w:szCs w:val="28"/>
        </w:rPr>
        <w:t xml:space="preserve"> la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w:t>
      </w:r>
    </w:p>
    <w:p w14:paraId="04DA15C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D810F8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1B3CE73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ANEXĂ</w:t>
      </w:r>
    </w:p>
    <w:p w14:paraId="0A7FD00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645D41BC" w14:textId="77777777" w:rsidR="003F429D" w:rsidRDefault="003F429D" w:rsidP="003F429D">
      <w:pPr>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NORME METODOLOGICE</w:t>
      </w:r>
    </w:p>
    <w:p w14:paraId="68AFC04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kern w:val="0"/>
          <w:sz w:val="28"/>
          <w:szCs w:val="28"/>
        </w:rPr>
        <w:t xml:space="preserve">pentru punerea în aplicare a prevederilor </w:t>
      </w:r>
      <w:r>
        <w:rPr>
          <w:rFonts w:ascii="Times New Roman" w:hAnsi="Times New Roman" w:cs="Times New Roman"/>
          <w:b/>
          <w:bCs/>
          <w:color w:val="008000"/>
          <w:kern w:val="0"/>
          <w:sz w:val="28"/>
          <w:szCs w:val="28"/>
          <w:u w:val="single"/>
        </w:rPr>
        <w:t>Legii nr. 152/1998</w:t>
      </w:r>
      <w:r>
        <w:rPr>
          <w:rFonts w:ascii="Times New Roman" w:hAnsi="Times New Roman" w:cs="Times New Roman"/>
          <w:b/>
          <w:bCs/>
          <w:kern w:val="0"/>
          <w:sz w:val="28"/>
          <w:szCs w:val="28"/>
        </w:rPr>
        <w:t xml:space="preserve"> privind înfiinţarea Agenţiei Naţionale pentru Locuinţe</w:t>
      </w:r>
    </w:p>
    <w:p w14:paraId="3970751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2A4861D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w:t>
      </w:r>
    </w:p>
    <w:p w14:paraId="35DDA22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Prevederi generale</w:t>
      </w:r>
    </w:p>
    <w:p w14:paraId="12A2D5D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BF15B0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#M16</w:t>
      </w:r>
    </w:p>
    <w:p w14:paraId="453D62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w:t>
      </w:r>
    </w:p>
    <w:p w14:paraId="5F021F5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Agenţia Naţională pentru Locuinţe este instituţie de interes public, cu atribuţii în implementarea unor programe guvernamentale multianuale şi în dezvoltarea de proiecte prin programe proprii, pentru construcţia de locuinţe şi intervenţii la construcţiile existente.</w:t>
      </w:r>
    </w:p>
    <w:p w14:paraId="6F7A14C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397C79B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În realizarea obiectivelor sale, Agenţia Naţională pentru Locuinţe coordonează constituirea şi atragerea de resurse de finanţare pe care le administrează în cadrul unor montaje financiare pentru:</w:t>
      </w:r>
    </w:p>
    <w:p w14:paraId="7755ACA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2CCD80B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realizarea investiţiilor privind construcţia de locuinţe pentru tineri, destinate închirierii, construcţia de locuinţe sociale şi de necesitate, construcţia de locuinţe de serviciu, construcţia şi/sau reabilitarea locuinţelor distruse ori grav avariate, situate în zonele afectate de calamităţi naturale, construcţia de locuinţe cu chirie prin atragerea capitalului privat, inclusiv prin concesiune de lucrări publice, în condiţiile legii, construcţia altor locuinţe proprietate publică a statului sau a unităţilor administrativ-teritoriale, precum şi intervenţii la construcţiile existente, în aplicarea măsurilor stabilite prin programe guvernamentale;</w:t>
      </w:r>
    </w:p>
    <w:p w14:paraId="62CF1A9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3E3BB1E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dezvoltarea prin programe proprii a unor proiecte imobiliare pentru construirea de locuinţe proprietate privată prin credit ipotecar;</w:t>
      </w:r>
    </w:p>
    <w:p w14:paraId="1323BFD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D841A7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finanţarea proiectării şi execuţiei, în condiţiile legii, a utilităţilor necesare funcţionării obiectivelor de investiţii din cadrul programului guvernamental privind construcţia de locuinţe de serviciu prevăzut la lit. a), pe terenuri aflate în proprietatea publică a statului şi în administrarea autorităţilor publice centrale care au solicitat realizarea acestora, respectiv: alimentare cu apă, canalizare, alimentare cu gaze naturale, agent termic, energie electrică, telecomunicaţii, drumuri de acces, care se execută pe amplasamentul delimitat din punct de vedere juridic, ca aparţinând obiectivului de investiţie, precum şi cheltuielile aferente racordării la reţelele de utilităţi.</w:t>
      </w:r>
    </w:p>
    <w:p w14:paraId="2FF7FBE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5787C15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Agenţia Naţională pentru Locuinţe poate dobândi terenuri destinate construirii de locuinţe, în condiţiile legii, prin:</w:t>
      </w:r>
    </w:p>
    <w:p w14:paraId="0E11A43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preluarea în administrare şi/sau în folosinţă gratuită a unor terenuri aflate în proprietatea publică sau privată a statului ori a unităţilor administrativ-teritoriale;</w:t>
      </w:r>
    </w:p>
    <w:p w14:paraId="55D68C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achiziţia de terenuri din surse proprii sau intermedierea achiziţiei acestora din sursele beneficiarilor de locuinţe;</w:t>
      </w:r>
    </w:p>
    <w:p w14:paraId="22D445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c) preluarea în folosinţă gratuită a terenurilor proprietate privată a persoanelor fizice sau juridice, beneficiare ale locuinţelor;</w:t>
      </w:r>
    </w:p>
    <w:p w14:paraId="447629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donaţii ale unor persoane fizice sau juridice;</w:t>
      </w:r>
    </w:p>
    <w:p w14:paraId="0412966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14:paraId="5820680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e) preluarea în folosinţă gratuită a terenurilor proprietate privată a investitorilor privaţi.</w:t>
      </w:r>
    </w:p>
    <w:p w14:paraId="6E43850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2F52FEA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Agenţia Naţională pentru Locuinţe coordonează, monitorizează sau, după caz, dezvoltă proiecte pentru viabilizarea terenurilor destinate construcţiilor de locuinţe, prin programe proprii sau prin programe guvernamentale.</w:t>
      </w:r>
    </w:p>
    <w:p w14:paraId="1E007E5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13FB035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Pentru dezvoltarea programelor proprii şi pentru implementarea programelor guvernamentale de construcţii de locuinţe, Agenţia Naţională pentru Locuinţe iniţiază şi asigură realizarea unor studii de specialitate privind piaţa imobiliară - cererea şi oferta de locuinţe, terenuri de construcţii, soluţii arhitecturale, tehnologii, surse de finanţare şi costuri în construcţii de locuinţe şi altele asemenea.</w:t>
      </w:r>
    </w:p>
    <w:p w14:paraId="1FBB8A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78C8B9C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1^1</w:t>
      </w:r>
    </w:p>
    <w:p w14:paraId="478C094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Pentru dezvoltarea construcţiei de locuinţe, în valorificarea studiilor efectuate potrivit prevederilor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alin. (5), se au în vedere promovarea unor soluţii arhitecturale moderne şi utilizarea tehnologiilor avansate de execuţie şi a unor materiale şi produse noi, calitativ superioare. În situaţia repetării soluţiilor alese se are în vedere individualizarea ansamblurilor de locuinţe prin planuri urbanistice zonale şi prin adaptarea respectivelor soluţii la condiţiile pedoclimatice existente în amplasament. Pentru locuinţele care se construiesc prin investiţii din fonduri publice se adoptă soluţii de suprafaţă şi de confort minim prevăzute în </w:t>
      </w:r>
      <w:r>
        <w:rPr>
          <w:rFonts w:ascii="Times New Roman" w:hAnsi="Times New Roman" w:cs="Times New Roman"/>
          <w:i/>
          <w:iCs/>
          <w:color w:val="008000"/>
          <w:kern w:val="0"/>
          <w:sz w:val="28"/>
          <w:szCs w:val="28"/>
          <w:u w:val="single"/>
        </w:rPr>
        <w:t>Legea nr. 114/1996</w:t>
      </w:r>
      <w:r>
        <w:rPr>
          <w:rFonts w:ascii="Times New Roman" w:hAnsi="Times New Roman" w:cs="Times New Roman"/>
          <w:i/>
          <w:iCs/>
          <w:kern w:val="0"/>
          <w:sz w:val="28"/>
          <w:szCs w:val="28"/>
        </w:rPr>
        <w:t xml:space="preserve"> privind locuinţele, republicată, cu modificările şi completările ulterioare, cu încadrarea în standardele de cost aprobate prin </w:t>
      </w:r>
      <w:r>
        <w:rPr>
          <w:rFonts w:ascii="Times New Roman" w:hAnsi="Times New Roman" w:cs="Times New Roman"/>
          <w:i/>
          <w:iCs/>
          <w:color w:val="008000"/>
          <w:kern w:val="0"/>
          <w:sz w:val="28"/>
          <w:szCs w:val="28"/>
          <w:u w:val="single"/>
        </w:rPr>
        <w:t>Hotărârea Guvernului nr. 363/2010</w:t>
      </w:r>
      <w:r>
        <w:rPr>
          <w:rFonts w:ascii="Times New Roman" w:hAnsi="Times New Roman" w:cs="Times New Roman"/>
          <w:i/>
          <w:iCs/>
          <w:kern w:val="0"/>
          <w:sz w:val="28"/>
          <w:szCs w:val="28"/>
        </w:rPr>
        <w:t>*) privind aprobarea standardelor de cost pentru obiective de investiţii finanţate din fonduri publice, cu modificările şi completările ulterioare.</w:t>
      </w:r>
    </w:p>
    <w:p w14:paraId="624D61C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4DACFFD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Finanţarea studiilor prevăzute la alin. (1) se realizează din surse proprii ale Agenţiei Naţionale pentru Locuinţe şi din veniturile proprii prevăzute cu această destinaţie în bugetul Ministerului Dezvoltării, Lucrărilor Publice şi Administraţiei.</w:t>
      </w:r>
    </w:p>
    <w:p w14:paraId="00DF87D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Rezultatele studiilor prevăzute la alin. (1) se pun gratuit la dispoziţie Ministerului Dezvoltării, Lucrărilor Publice şi Administraţiei şi pot fi valorificate pe piaţă pentru alţi solicitanţi. Sumele provenite din valorificarea studiilor de piaţă se fac venit pentru Agenţia Naţională pentru Locuinţe.</w:t>
      </w:r>
    </w:p>
    <w:p w14:paraId="1A6B077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lastRenderedPageBreak/>
        <w:t>#CIN</w:t>
      </w:r>
    </w:p>
    <w:p w14:paraId="170946B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w:t>
      </w:r>
      <w:r>
        <w:rPr>
          <w:rFonts w:ascii="Times New Roman" w:hAnsi="Times New Roman" w:cs="Times New Roman"/>
          <w:i/>
          <w:iCs/>
          <w:color w:val="008000"/>
          <w:kern w:val="0"/>
          <w:sz w:val="28"/>
          <w:szCs w:val="28"/>
          <w:u w:val="single"/>
        </w:rPr>
        <w:t>Hotărârea Guvernului nr. 363/2010</w:t>
      </w:r>
      <w:r>
        <w:rPr>
          <w:rFonts w:ascii="Times New Roman" w:hAnsi="Times New Roman" w:cs="Times New Roman"/>
          <w:i/>
          <w:iCs/>
          <w:kern w:val="0"/>
          <w:sz w:val="28"/>
          <w:szCs w:val="28"/>
        </w:rPr>
        <w:t xml:space="preserve"> a fost abrogată prin </w:t>
      </w:r>
      <w:r>
        <w:rPr>
          <w:rFonts w:ascii="Times New Roman" w:hAnsi="Times New Roman" w:cs="Times New Roman"/>
          <w:i/>
          <w:iCs/>
          <w:color w:val="008000"/>
          <w:kern w:val="0"/>
          <w:sz w:val="28"/>
          <w:szCs w:val="28"/>
          <w:u w:val="single"/>
        </w:rPr>
        <w:t>Ordonanţa de urgenţă a Guvernului nr. 85/2018</w:t>
      </w:r>
      <w:r>
        <w:rPr>
          <w:rFonts w:ascii="Times New Roman" w:hAnsi="Times New Roman" w:cs="Times New Roman"/>
          <w:i/>
          <w:iCs/>
          <w:kern w:val="0"/>
          <w:sz w:val="28"/>
          <w:szCs w:val="28"/>
        </w:rPr>
        <w:t>.</w:t>
      </w:r>
    </w:p>
    <w:p w14:paraId="59EA45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B832E4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4293599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1^2</w:t>
      </w:r>
    </w:p>
    <w:p w14:paraId="29E1FDF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În aplicarea prevederilor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(4) din Legea nr. 152/1998, republicată, cu modificările şi completările ulterioare, alocarea creditelor de angajament se realizează conform modelului prevăzut în </w:t>
      </w:r>
      <w:r>
        <w:rPr>
          <w:rFonts w:ascii="Times New Roman" w:hAnsi="Times New Roman" w:cs="Times New Roman"/>
          <w:i/>
          <w:iCs/>
          <w:color w:val="008000"/>
          <w:kern w:val="0"/>
          <w:sz w:val="28"/>
          <w:szCs w:val="28"/>
          <w:u w:val="single"/>
        </w:rPr>
        <w:t>anexa nr. 2</w:t>
      </w:r>
      <w:r>
        <w:rPr>
          <w:rFonts w:ascii="Times New Roman" w:hAnsi="Times New Roman" w:cs="Times New Roman"/>
          <w:i/>
          <w:iCs/>
          <w:kern w:val="0"/>
          <w:sz w:val="28"/>
          <w:szCs w:val="28"/>
        </w:rPr>
        <w:t xml:space="preserve">, iar alocarea creditelor bugetare anuale se realizează conform modelului prevăzut în </w:t>
      </w:r>
      <w:r>
        <w:rPr>
          <w:rFonts w:ascii="Times New Roman" w:hAnsi="Times New Roman" w:cs="Times New Roman"/>
          <w:i/>
          <w:iCs/>
          <w:color w:val="008000"/>
          <w:kern w:val="0"/>
          <w:sz w:val="28"/>
          <w:szCs w:val="28"/>
          <w:u w:val="single"/>
        </w:rPr>
        <w:t>anexa nr. 22</w:t>
      </w:r>
      <w:r>
        <w:rPr>
          <w:rFonts w:ascii="Times New Roman" w:hAnsi="Times New Roman" w:cs="Times New Roman"/>
          <w:i/>
          <w:iCs/>
          <w:kern w:val="0"/>
          <w:sz w:val="28"/>
          <w:szCs w:val="28"/>
        </w:rPr>
        <w:t>, cu detalierea distinctă a locuinţelor pentru specialişti din sănătate sau învăţământ.</w:t>
      </w:r>
    </w:p>
    <w:p w14:paraId="5DD867A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20CA49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w:t>
      </w:r>
    </w:p>
    <w:p w14:paraId="4A122C0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Terenurile destinate construirii de locuinţe prin Agenţia Naţională pentru Locuinţe pot fi proprietate publică ori privată a statului sau a unităţilor administrativ-teritoriale, precum şi proprietate privată a persoanelor fizice ori juridice. Terenurile proprietate publică ori privată a statului sau a unităţilor administrativ-teritoriale se preiau de către Agenţia Naţională pentru Locuinţe în folosinţă gratuită, potrivit legii, numai în condiţiile în care sunt libere de orice sarcină, sunt cuprinse cu această destinaţie în planurile urbanistice aprobate, înainte de promovarea programelor de dezvoltare a construcţiilor de locuinţe şi sunt viabilizate până la limita exterioară a perimetrului destinat construcţiilor. În mod corespunzător, aceste condiţii trebuie respectate şi pentru alte terenuri destinate construirii de locuinţe prin Agenţia Naţională pentru Locuinţe, care se pot prelua de către aceasta potrivit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(1) şi (4) din Legea nr. 152/1998 privind înfiinţarea Agenţiei Naţionale pentru Locuinţe, republicată, cu modificările şi completările ulterioare.</w:t>
      </w:r>
    </w:p>
    <w:p w14:paraId="36303B8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7369415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(1^1) Agenţia Naţională pentru Locuinţe colaborează cu autorităţile administraţiei publice locale pentru sprijinirea programelor de construcţie a locuinţelor, prin asigurarea terenurilor de construcţie şi/sau realizarea reţelelor de utilităţi şi a dotărilor tehnico-edilitare necesare asigurării condiţiilor de locuit. Pentru asigurarea corelării programelor de investiţii în viabilizarea terenurilor în interiorul perimetrului destinat locuinţelor cu programele de investiţii în construcţia de locuinţe, Agenţia Naţională pentru Locuinţe încheie contracte cu autorităţile administraţiei publice locale prin bugetul cărora se aprobă programul de investiţii publice pentru realizarea de utilităţi şi dotări tehnico-edilitare, potrivit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(5) din Legea nr. 152/1998, republicată, cu modificările şi completările ulterioare, conform modelului prevăzut în </w:t>
      </w:r>
      <w:r>
        <w:rPr>
          <w:rFonts w:ascii="Times New Roman" w:hAnsi="Times New Roman" w:cs="Times New Roman"/>
          <w:i/>
          <w:iCs/>
          <w:color w:val="008000"/>
          <w:kern w:val="0"/>
          <w:sz w:val="28"/>
          <w:szCs w:val="28"/>
          <w:u w:val="single"/>
        </w:rPr>
        <w:t>anexa nr. 13</w:t>
      </w:r>
      <w:r>
        <w:rPr>
          <w:rFonts w:ascii="Times New Roman" w:hAnsi="Times New Roman" w:cs="Times New Roman"/>
          <w:i/>
          <w:iCs/>
          <w:kern w:val="0"/>
          <w:sz w:val="28"/>
          <w:szCs w:val="28"/>
        </w:rPr>
        <w:t>.</w:t>
      </w:r>
    </w:p>
    <w:p w14:paraId="27FDDFB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17C08E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(1^2) Terenurile care sunt în proprietatea publică sau privată a unităţilor administrativ-teritoriale ori trec, în condiţiile legii, în administrarea autorităţilor administraţiei publice locale, inclusiv cele prevăzute la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(4) din Legea nr. 152/1998, republicată, cu modificările şi completările ulterioare, şi care sunt destinate realizării de locuinţe prin Agenţia Naţională pentru Locuinţe se dau sau rămân, în condiţiile legii, în folosinţa gratuită a agenţiei, libere de orice sarcină, până la finalizarea lucrărilor de construcţie a locuinţelor respective, astfel încât regimul juridic al acestora să asigure categoria de folosinţă prevăzută în planurile urbanistice şi în documentaţiile tehnico-economice aprobate pentru promovarea programelor de construcţii de locuinţe.</w:t>
      </w:r>
    </w:p>
    <w:p w14:paraId="1E6D8FA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6C2DEE4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(1^3) Pentru terenurile prevăzute la alin. (1^2), destinate construirii de locuinţe proprietate privată prin credit ipotecar, se va stabili, în baza unor hotărâri ale autorităţilor administraţiei publice locale care le au în administrare sau potrivit condiţiilor prevăzute în actele de transmitere a terenurilor în administrarea acestora, modalitatea de atribuire a acestora către titularii dreptului de proprietate asupra locuinţelor - prin concesionare sau, după caz, dare în folosinţă, pentru toată durata de existenţă a construcţiilor -, autorităţile administraţiei publice locale având totodată obligaţia să hotărască şi să transmită Agenţiei Naţionale pentru Locuinţe cuantumul redevenţei sau al taxei stabilite potrivit legii.</w:t>
      </w:r>
    </w:p>
    <w:p w14:paraId="391B4BD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(1^4) Pentru reconstrucţia locuinţelor distruse sau grav avariate, situate în zonele afectate de calamităţi naturale, terenurile aflate în proprietatea privată sau în folosinţa proprietarilor locuinţelor se preiau de primării prin contracte de custodie încheiate cu deţinătorii acestora şi se dau în folosinţă gratuită Agenţiei Naţionale pentru Locuinţe, libere de orice sarcină, până la finalizarea lucrărilor de reconstrucţie a locuinţelor respective.</w:t>
      </w:r>
    </w:p>
    <w:p w14:paraId="6738A74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3774A6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(1^5) Modalitatea de atribuire a terenurilor destinate construcţiei de locuinţe cu chirie prin atragerea capitalului privat se realizează în condiţiile legii.</w:t>
      </w:r>
    </w:p>
    <w:p w14:paraId="126D4C6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619954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(1^6) În aplicarea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c) şi e) din Legea nr. 152/1998, republicată, cu modificările şi completările ulterioare, Agenţia Naţională pentru Locuinţe colaborează cu autorităţile administraţiei publice locale pentru identificarea construcţiilor aflate în diverse stadii de execuţie ori finalizate şi neexploatate ce pot fi preluate în vederea realizării de locuinţe, cu obligaţia acestora de a efectua, pe cheltuială proprie, evaluarea construcţiilor respective, potrivit legii.</w:t>
      </w:r>
    </w:p>
    <w:p w14:paraId="1E8016D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32F9E8D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În aplicarea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(2) din Legea nr. 152/1998, republicată, cu modificările şi completările ulterioare, transmiterea fără plată a </w:t>
      </w:r>
      <w:r>
        <w:rPr>
          <w:rFonts w:ascii="Times New Roman" w:hAnsi="Times New Roman" w:cs="Times New Roman"/>
          <w:i/>
          <w:iCs/>
          <w:kern w:val="0"/>
          <w:sz w:val="28"/>
          <w:szCs w:val="28"/>
        </w:rPr>
        <w:lastRenderedPageBreak/>
        <w:t>terenurilor din proprietatea statului în proprietatea unităţilor administrativ-teritoriale în care sunt amplasate şi în administrarea consiliilor locale ale comunelor, oraşelor, municipiilor, respectiv ale sectoarelor municipiului Bucureşti şi a Consiliului General al Municipiului Bucureşti sau, după caz, în administrarea consiliilor judeţene se face astfel încât regimul juridic al acestora să asigure categoria de folosinţă prevăzută în planurile urbanistice şi în documentaţiile tehnico-economice aprobate, înainte de promovarea programelor de construcţii de locuinţe. Terenurile aferente construcţiilor de locuinţe se transmit defalcat de cele destinate realizării reţelelor de utilităţi şi a dotărilor tehnico-edilitare necesare asigurării condiţiilor de locuit, astfel:</w:t>
      </w:r>
    </w:p>
    <w:p w14:paraId="3867323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14:paraId="69FD355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pentru construcţia de locuinţe sociale şi de necesitate finanţate prin investiţii publice, precum şi a altor locuinţe proprietate publică a statului sau a unităţilor administrativ-teritoriale, ambele categorii se transmit în proprietatea publică a unităţilor administrativ-teritoriale, potrivit legii;</w:t>
      </w:r>
    </w:p>
    <w:p w14:paraId="31F4965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F38368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pentru construcţia de locuinţe pentru tineri, destinate închirierii, altele decât cele destinate închirierii personalului propriu al instituţiilor din sectorul de apărare naţională, ordine publică, siguranţă naţională, autorităţii judecătoreşti şi administraţiei naţionale a penitenciarelor, pentru asigurarea terenurilor destinate strămutării locuinţelor distruse ori grav avariate, situate în zonele afectate de calamităţi naturale, şi pentru construcţii de locuinţe proprietate privată prin credit ipotecar, terenurile aferente construcţiilor de locuinţe se transmit în proprietatea privată a unităţilor administrativ-teritoriale în care sunt amplasate, iar terenurile destinate realizării reţelelor de utilităţi şi a dotărilor tehnico-edilitare necesare asigurării condiţiilor de locuit se transmit în proprietatea publică a unităţilor administrativ-teritoriale, potrivit legii.</w:t>
      </w:r>
    </w:p>
    <w:p w14:paraId="7A900E3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(2^1) În aplicarea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(3) din Legea nr. 152/1998, republicată, cu modificările şi completările ulterioare, pentru programul privind construcţia de locuinţe cu chirie prin atragerea capitalului privat, utilităţile şi dotările tehnico-edilitare se realizează prin obiective de investiţii promovate de consiliile locale ale comunelor, oraşelor, municipiilor, respectiv ale sectoarelor municipiului Bucureşti, de Consiliul General al Municipiului Bucureşti şi/sau de investitori privaţi, după caz, potrivit legii şi în corelare cu programele de construcţii de locuinţe.</w:t>
      </w:r>
    </w:p>
    <w:p w14:paraId="037D360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În actele de transmitere a terenurilor potrivit prevederilor alin. (2), în conformitate cu legislaţia în vigoare, se consemnează, după caz, în mod obligatoriu, următoarele:</w:t>
      </w:r>
    </w:p>
    <w:p w14:paraId="758EAEA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7DCEAC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a) dreptul Agenţiei Naţionale pentru Locuinţe de folosinţă gratuită a terenurilor aferente construcţiilor de locuinţe pe perioada realizării investiţiilor;</w:t>
      </w:r>
    </w:p>
    <w:p w14:paraId="7CB6224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modalitatea de atribuire a terenurilor aferente construcţiilor de locuinţe proprietate privată prin credit ipotecar - prin concesionare sau, după caz, dare în folosinţă către titularii dreptului de proprietate asupra locuinţelor pe toată durata de existenţă a construcţiilor -, autoritatea administraţiei publice care le preia în administrare având obligaţia să hotărască şi să transmită Agenţiei Naţionale pentru Locuinţe cuantumul redevenţei sau al taxei stabilite potrivit legii;</w:t>
      </w:r>
    </w:p>
    <w:p w14:paraId="724ED3B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551C008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 Abrogată</w:t>
      </w:r>
    </w:p>
    <w:p w14:paraId="2E4DCD3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obligaţia autorităţilor administraţiei publice locale de a realiza, pe cheltuială proprie, evaluarea construcţiilor existente, aflate în diverse stadii de execuţie ori finalizate şi neexploatate;</w:t>
      </w:r>
    </w:p>
    <w:p w14:paraId="79C635A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e) obligaţia autorităţilor administraţiei publice locale de a realiza, pe cheltuială proprie, o expertiză tehnică şi energetică, după caz, pentru construcţiile existente, aflate în diverse stadii de execuţie ori finalizate şi neexploatate, de către experţi tehnici şi auditori energetici autorizaţi potrivit legii.</w:t>
      </w:r>
    </w:p>
    <w:p w14:paraId="440457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7597E6E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(3^1) Pentru construcţia de locuinţe pentru tineri, destinate închirierii în mod exclusiv unor specialişti din învăţământ sau din sănătate, terenurile urmează regimul juridic prevăzut de </w:t>
      </w:r>
      <w:r>
        <w:rPr>
          <w:rFonts w:ascii="Times New Roman" w:hAnsi="Times New Roman" w:cs="Times New Roman"/>
          <w:i/>
          <w:iCs/>
          <w:color w:val="008000"/>
          <w:kern w:val="0"/>
          <w:sz w:val="28"/>
          <w:szCs w:val="28"/>
          <w:u w:val="single"/>
        </w:rPr>
        <w:t>art. 20</w:t>
      </w:r>
      <w:r>
        <w:rPr>
          <w:rFonts w:ascii="Times New Roman" w:hAnsi="Times New Roman" w:cs="Times New Roman"/>
          <w:i/>
          <w:iCs/>
          <w:kern w:val="0"/>
          <w:sz w:val="28"/>
          <w:szCs w:val="28"/>
        </w:rPr>
        <w:t xml:space="preserve"> alin. (4) din Legea nr. 152/1998, republicată, cu modificările şi completările ulterioare. Terenurile aferente construcţiilor de locuinţe pentru tineri, destinate închirierii în mod exclusiv unor specialişti din învăţământ sau din sănătate, se transmit defalcat de cele destinate realizării reţelelor de utilităţi şi a dotărilor tehnico-edilitare necesare asigurării condiţiilor de locuit. Astfel, terenurile aferente acestor construcţii de locuinţe se transmit în proprietatea privată a statului sau a unităţilor administrativ-teritoriale, în condiţiile legii, iar terenurile destinate realizării reţelelor de utilităţi şi a dotărilor tehnico-edilitare necesare asigurării condiţiilor de locuit pot fi proprietatea publică a statului sau a unităţilor administrativ-teritoriale, potrivit legii.</w:t>
      </w:r>
    </w:p>
    <w:p w14:paraId="5F81B8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0E9B99F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(3^2) Construcţia de locuinţe proprietate privată prin credit ipotecar se poate realiza de Agenţia Naţională pentru Locuinţe şi pe terenuri proprietate privată a unor persoane fizice sau juridice, pe baza unor contracte de parteneriat încheiate cu proprietarii acestora, în condiţiile prevăzute de lege.</w:t>
      </w:r>
    </w:p>
    <w:p w14:paraId="026E7E7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63F7282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(3^3) În cadrul contractelor prevăzute la alin. (3^2) se stabilesc în mod obligatoriu următoarele obligaţii ale proprietarilor terenurilor:</w:t>
      </w:r>
    </w:p>
    <w:p w14:paraId="1BCC102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7E936FB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a) transmiterea terenurilor în folosinţă gratuită Agenţiei Naţionale pentru Locuinţe, libere de orice sarcină, pe perioada de realizare a investiţiilor respective;</w:t>
      </w:r>
    </w:p>
    <w:p w14:paraId="7930D1D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transmiterea cu titlu gratuit a terenurilor destinate realizării reţelelor de utilităţi şi a dotărilor tehnico-edilitare necesare asigurării condiţiilor de locuit în proprietatea publică a unităţii administrativ-teritoriale în care sunt amplasate sau, după caz, transferul proprietăţii asupra acestor terenuri către titularii dreptului de proprietate asupra locuinţelor, conform planurilor urbanistice aprobate;</w:t>
      </w:r>
    </w:p>
    <w:p w14:paraId="60EFC8C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stabilirea modalităţii de transfer al proprietăţii asupra terenurilor aferente locuinţelor către titularii dreptului de proprietate asupra locuinţelor.</w:t>
      </w:r>
    </w:p>
    <w:p w14:paraId="69F73F4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4D42983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(3^4) Construcţia de locuinţe cu chirie prin atragerea capitalului privat se poate realiza de Agenţia Naţională pentru Locuinţe şi pe terenuri proprietate privată a unor persoane fizice sau juridice, pe baza unor contracte încheiate cu proprietarii terenurilor, în condiţiile prevăzute de lege.</w:t>
      </w:r>
    </w:p>
    <w:p w14:paraId="0ED5B27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Promovarea investiţiilor publice în construcţia de locuinţe şi dezvoltarea proiectelor imobiliare privind construirea de locuinţe prin credit ipotecar şi construirea de locuinţe cu chirie prin atragerea capitalului privat se fac pe terenuri viabilizate sau a căror viabilizare se realizează, corelat cu termenele de recepţie şi punerea în funcţiune a locuinţelor.</w:t>
      </w:r>
    </w:p>
    <w:p w14:paraId="372C8C8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#M10</w:t>
      </w:r>
    </w:p>
    <w:p w14:paraId="4318A05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Pentru asigurarea corelării prevăzute la alin. (4), Agenţia Naţională pentru Locuinţe va încheia contracte cu autorităţile administraţiei publice locale, prin bugetul cărora se aprobă programul de investiţii publice pentru realizarea de utilităţi şi dotări tehnico-edilitare, după modelul prevăzut în </w:t>
      </w:r>
      <w:r>
        <w:rPr>
          <w:rFonts w:ascii="Times New Roman" w:hAnsi="Times New Roman" w:cs="Times New Roman"/>
          <w:i/>
          <w:iCs/>
          <w:color w:val="008000"/>
          <w:kern w:val="0"/>
          <w:sz w:val="28"/>
          <w:szCs w:val="28"/>
          <w:u w:val="single"/>
        </w:rPr>
        <w:t>anexa nr. 13</w:t>
      </w:r>
      <w:r>
        <w:rPr>
          <w:rFonts w:ascii="Times New Roman" w:hAnsi="Times New Roman" w:cs="Times New Roman"/>
          <w:i/>
          <w:iCs/>
          <w:kern w:val="0"/>
          <w:sz w:val="28"/>
          <w:szCs w:val="28"/>
        </w:rPr>
        <w:t>, sau cu investitorii privaţi.</w:t>
      </w:r>
    </w:p>
    <w:p w14:paraId="22CCF0E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2B42444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Lucrările tehnico-edilitare necesare asigurării condiţiilor de locuit în interiorul ansamblurilor de locuinţe proprietate privată construite prin credit ipotecar şi în interiorul ansamblurilor de locuinţe cu chirie prin atragerea capitalului privat se pot include în devizul general al obiectivului de investiţii, cu condiţia ca terenurile aferente acestora să fie libere de orice sarcină şi să fie trecute sau să rămână, după caz, în folosinţa gratuită a Agenţiei Naţionale pentru Locuinţe pe perioada de realizare a investiţiilor respective. În aceste cazuri, contractele prevăzute la alin. (5) vor avea în vedere numai lucrările tehnico-edilitare necesar a fi realizate până la limitele exterioare ale ansamblurilor de locuinţe.</w:t>
      </w:r>
    </w:p>
    <w:p w14:paraId="28413AE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(6^1) Pentru realizarea lucrărilor tehnico-edilitare necesare asigurării condiţiilor de locuit în interiorul ansamblurilor de locuinţe proprietate privată construite prin credit ipotecar, Agenţia Naţională pentru Locuinţe încheie, în </w:t>
      </w:r>
      <w:r>
        <w:rPr>
          <w:rFonts w:ascii="Times New Roman" w:hAnsi="Times New Roman" w:cs="Times New Roman"/>
          <w:i/>
          <w:iCs/>
          <w:kern w:val="0"/>
          <w:sz w:val="28"/>
          <w:szCs w:val="28"/>
        </w:rPr>
        <w:lastRenderedPageBreak/>
        <w:t>condiţiile legii, contracte de proiectare şi execuţie direct cu operatori de reţele, operatori economici specializaţi în astfel de lucrări şi/sau cu operatori în domeniul serviciilor de gospodărie comunală, autorizaţi potrivit legii. Finanţarea lucrărilor este în sarcina titularilor dreptului de proprietate asupra locuinţelor.</w:t>
      </w:r>
    </w:p>
    <w:p w14:paraId="697D2F6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0290051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w:t>
      </w:r>
    </w:p>
    <w:p w14:paraId="6A2118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Tinerii, în sensul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 din Legea nr. 152/1998, republicată, cu modificările şi completările ulterioare, sunt persoane majore în vârstă de până la 35 de ani la data depunerii cererii pentru repartizarea unei locuinţe construite prin programele Agenţiei Naţionale pentru Locuinţe, destinate închirierii, şi care pot primi repartiţie pentru locuinţă în cel mult 60 de luni de la împlinirea acestei vârste.</w:t>
      </w:r>
    </w:p>
    <w:p w14:paraId="12A4A7D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Specialiştii din învăţământ sau sănătate, în sensul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(1^1) din Legea nr. 152/1998, republicată, cu modificările şi completările ulterioare, sunt persoane majore care, indiferent de vârstă, pot depune cerere pentru repartizarea unei locuinţe construite prin programele Agenţiei Naţionale pentru Locuinţe, destinate închirierii în mod exclusiv specialiştilor din sănătate şi/sau învăţământ, dacă sunt angajaţi ai unităţilor din domeniile respective aflate pe raza unităţii administrativ-teritoriale în care sunt amplasate locuinţele, şi care nu deţin o locuinţă în proprietate pe raza unităţii administrativ-teritoriale respective.</w:t>
      </w:r>
    </w:p>
    <w:p w14:paraId="51C854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D4E3CB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14:paraId="0D7CDE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CAPITOLUL I^1*)</w:t>
      </w:r>
    </w:p>
    <w:p w14:paraId="0A6AE54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Operaţiuni imobiliare efectuate de către Agenţia Naţională pentru Locuinţe pentru construirea locuinţelor prin programe proprii</w:t>
      </w:r>
    </w:p>
    <w:p w14:paraId="41EBCD8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E38BF5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3211136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w:t>
      </w:r>
      <w:r>
        <w:rPr>
          <w:rFonts w:ascii="Times New Roman" w:hAnsi="Times New Roman" w:cs="Times New Roman"/>
          <w:i/>
          <w:iCs/>
          <w:kern w:val="0"/>
          <w:sz w:val="28"/>
          <w:szCs w:val="28"/>
        </w:rPr>
        <w:t xml:space="preserve"> pct. 5 din Hotărârea Guvernului nr. 592/2006 (</w:t>
      </w:r>
      <w:r>
        <w:rPr>
          <w:rFonts w:ascii="Times New Roman" w:hAnsi="Times New Roman" w:cs="Times New Roman"/>
          <w:b/>
          <w:bCs/>
          <w:i/>
          <w:iCs/>
          <w:color w:val="008000"/>
          <w:kern w:val="0"/>
          <w:sz w:val="28"/>
          <w:szCs w:val="28"/>
          <w:u w:val="single"/>
        </w:rPr>
        <w:t>#M5</w:t>
      </w:r>
      <w:r>
        <w:rPr>
          <w:rFonts w:ascii="Times New Roman" w:hAnsi="Times New Roman" w:cs="Times New Roman"/>
          <w:i/>
          <w:iCs/>
          <w:kern w:val="0"/>
          <w:sz w:val="28"/>
          <w:szCs w:val="28"/>
        </w:rPr>
        <w:t xml:space="preserve">), titlul </w:t>
      </w:r>
      <w:r>
        <w:rPr>
          <w:rFonts w:ascii="Times New Roman" w:hAnsi="Times New Roman" w:cs="Times New Roman"/>
          <w:i/>
          <w:iCs/>
          <w:color w:val="008000"/>
          <w:kern w:val="0"/>
          <w:sz w:val="28"/>
          <w:szCs w:val="28"/>
          <w:u w:val="single"/>
        </w:rPr>
        <w:t>capitolului I^1</w:t>
      </w:r>
      <w:r>
        <w:rPr>
          <w:rFonts w:ascii="Times New Roman" w:hAnsi="Times New Roman" w:cs="Times New Roman"/>
          <w:i/>
          <w:iCs/>
          <w:kern w:val="0"/>
          <w:sz w:val="28"/>
          <w:szCs w:val="28"/>
        </w:rPr>
        <w:t xml:space="preserve"> "Operaţiuni imobiliare efectuate de către Agenţia Naţională pentru Locuinţe pentru construirea locuinţelor prin programe proprii" se abrogă.</w:t>
      </w:r>
    </w:p>
    <w:p w14:paraId="5422CD2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62556D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718151B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w:t>
      </w:r>
    </w:p>
    <w:p w14:paraId="0929C57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În sensul prevederilor </w:t>
      </w:r>
      <w:r>
        <w:rPr>
          <w:rFonts w:ascii="Times New Roman" w:hAnsi="Times New Roman" w:cs="Times New Roman"/>
          <w:i/>
          <w:iCs/>
          <w:color w:val="008000"/>
          <w:kern w:val="0"/>
          <w:sz w:val="28"/>
          <w:szCs w:val="28"/>
          <w:u w:val="single"/>
        </w:rPr>
        <w:t>art. 5</w:t>
      </w:r>
      <w:r>
        <w:rPr>
          <w:rFonts w:ascii="Times New Roman" w:hAnsi="Times New Roman" w:cs="Times New Roman"/>
          <w:i/>
          <w:iCs/>
          <w:kern w:val="0"/>
          <w:sz w:val="28"/>
          <w:szCs w:val="28"/>
        </w:rPr>
        <w:t xml:space="preserve"> din Legea nr. 152/1998, republicată, cu modificările şi completările ulterioare, sunt considerate operaţiuni imobiliare încheierea, intermedierea şi gestionarea actelor juridice care au ca obiect bunuri imobile, de către Agenţia Naţională pentru Locuinţe, în cadrul unor programe proprii de construire, finalizare şi predare a locuinţelor către beneficiari.</w:t>
      </w:r>
    </w:p>
    <w:p w14:paraId="2289E96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14:paraId="1FCC1FF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w:t>
      </w:r>
      <w:r>
        <w:rPr>
          <w:rFonts w:ascii="Times New Roman" w:hAnsi="Times New Roman" w:cs="Times New Roman"/>
          <w:color w:val="FF0000"/>
          <w:kern w:val="0"/>
          <w:sz w:val="28"/>
          <w:szCs w:val="28"/>
          <w:u w:val="single"/>
        </w:rPr>
        <w:t>ART. 3^2</w:t>
      </w:r>
    </w:p>
    <w:p w14:paraId="74F1F5E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3^1</w:t>
      </w:r>
      <w:r>
        <w:rPr>
          <w:rFonts w:ascii="Times New Roman" w:hAnsi="Times New Roman" w:cs="Times New Roman"/>
          <w:i/>
          <w:iCs/>
          <w:kern w:val="0"/>
          <w:sz w:val="28"/>
          <w:szCs w:val="28"/>
        </w:rPr>
        <w:t xml:space="preserve"> Agenţia Naţională pentru Locuinţe poate să realizeze următoarele operaţiuni:</w:t>
      </w:r>
    </w:p>
    <w:p w14:paraId="0173963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4A56295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să încheie contracte de vânzare, de antrepriză generală, de construire şi/sau de asistenţă tehnică, pentru construirea, achiziţionarea, finalizarea şi predarea locuinţelor către beneficiari;</w:t>
      </w:r>
    </w:p>
    <w:p w14:paraId="667C263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14:paraId="43D3528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să dobândească terenuri destinate construcţiei de locuinţe prin programe proprii, prin vânzare-cumpărare, concesionare sau dare în folosinţă gratuită pe întreaga durată de construire, finalizare şi predare a locuinţelor către beneficiari, în condiţiile legii.</w:t>
      </w:r>
    </w:p>
    <w:p w14:paraId="1D125F5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64DF38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Pentru construcţia de locuinţe realizată prin investiţii publice, valoarea contractelor de antrepriză generală încheiate de Agenţia Naţională pentru Locuinţe cu antreprenorii generali se va actualiza potrivit legislaţiei în vigoare privind achiziţiile publice.</w:t>
      </w:r>
    </w:p>
    <w:p w14:paraId="62785EE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Actualizarea valorii contractelor de antrepriză generală prevăzute la alin. (1) se poate face numai pentru perioada cuprinsă între data începerii lucrărilor şi cea a recepţiei la terminarea lucrărilor prevăzute în contract.</w:t>
      </w:r>
    </w:p>
    <w:p w14:paraId="3EDE218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6ABA29A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02DD39E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II</w:t>
      </w:r>
    </w:p>
    <w:p w14:paraId="7C01F50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Construcţia de locuinţe prin credite ipotecare</w:t>
      </w:r>
    </w:p>
    <w:p w14:paraId="7222FA2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2E3491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14:paraId="2478B82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SECŢIUNEA 1</w:t>
      </w:r>
    </w:p>
    <w:p w14:paraId="463C6E4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Atragerea, administrarea resurselor şi realizarea montajelor financiare</w:t>
      </w:r>
    </w:p>
    <w:p w14:paraId="175E8A2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20E6F28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56F20D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4</w:t>
      </w:r>
      <w:r>
        <w:rPr>
          <w:rFonts w:ascii="Times New Roman" w:hAnsi="Times New Roman" w:cs="Times New Roman"/>
          <w:i/>
          <w:iCs/>
          <w:kern w:val="0"/>
          <w:sz w:val="28"/>
          <w:szCs w:val="28"/>
        </w:rPr>
        <w:t xml:space="preserve"> *** Abrogat</w:t>
      </w:r>
    </w:p>
    <w:p w14:paraId="1F06D5F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644A72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5</w:t>
      </w:r>
    </w:p>
    <w:p w14:paraId="170A998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Pentru obiectivele de investiţii în execuţie, finanţate din fondurile special constituite pentru construcţii de locuinţe, precum şi din resursele Agenţiei Naţionale pentru Locuinţe, inclusiv locuinţele proprietate publică sau privată a statului ori proprietate publică a unităţilor administrativ-teritoriale, autorităţile publice locale şi/sau agenţii economici în a căror evidenţă sunt construcţiile de locuinţe asigură depunerea în conturi special deschise la instituţii bancare agreate de Agenţia Naţională pentru Locuinţe a sumelor reprezentând garanţii de bună </w:t>
      </w:r>
      <w:r>
        <w:rPr>
          <w:rFonts w:ascii="Times New Roman" w:hAnsi="Times New Roman" w:cs="Times New Roman"/>
          <w:i/>
          <w:iCs/>
          <w:kern w:val="0"/>
          <w:sz w:val="28"/>
          <w:szCs w:val="28"/>
        </w:rPr>
        <w:lastRenderedPageBreak/>
        <w:t xml:space="preserve">execuţie. Sumele astfel constituite pot fi utilizate de Agenţia Naţională pentru Locuinţe în temeiul prevederilor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e) şi g) din Legea nr. 152/1998, republicată, cu modificările şi completările ulterioare. Pentru sumele respective Agenţia Naţională pentru Locuinţe asigură plata unei dobânzi la nivelul dobânzii la vedere practicate de bănci.</w:t>
      </w:r>
    </w:p>
    <w:p w14:paraId="0CB011C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9A6DB4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Constituirea resurselor din sumele reprezentând garanţii de bună execuţie prevăzute la alin. (1) şi stabilirea procedurii de evidenţă şi restituire a acestora la termenele şi în cuantumul prevăzute în contractele de antrepriză se vor consemna în convenţii încheiate, în condiţiile legii, de Agenţia Naţională pentru Locuinţe cu autorităţile publice locale şi/sau cu operatorii economici în a căror evidenţă sunt construcţiile de locuinţe respective, conform modelului prevăzut în </w:t>
      </w:r>
      <w:r>
        <w:rPr>
          <w:rFonts w:ascii="Times New Roman" w:hAnsi="Times New Roman" w:cs="Times New Roman"/>
          <w:i/>
          <w:iCs/>
          <w:color w:val="008000"/>
          <w:kern w:val="0"/>
          <w:sz w:val="28"/>
          <w:szCs w:val="28"/>
          <w:u w:val="single"/>
        </w:rPr>
        <w:t>anexa nr. 19</w:t>
      </w:r>
      <w:r>
        <w:rPr>
          <w:rFonts w:ascii="Times New Roman" w:hAnsi="Times New Roman" w:cs="Times New Roman"/>
          <w:i/>
          <w:iCs/>
          <w:kern w:val="0"/>
          <w:sz w:val="28"/>
          <w:szCs w:val="28"/>
        </w:rPr>
        <w:t>.</w:t>
      </w:r>
    </w:p>
    <w:p w14:paraId="71381B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107B21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6</w:t>
      </w:r>
      <w:r>
        <w:rPr>
          <w:rFonts w:ascii="Times New Roman" w:hAnsi="Times New Roman" w:cs="Times New Roman"/>
          <w:i/>
          <w:iCs/>
          <w:kern w:val="0"/>
          <w:sz w:val="28"/>
          <w:szCs w:val="28"/>
        </w:rPr>
        <w:t xml:space="preserve"> *** Abrogat</w:t>
      </w:r>
    </w:p>
    <w:p w14:paraId="5EBD1F4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7</w:t>
      </w:r>
      <w:r>
        <w:rPr>
          <w:rFonts w:ascii="Times New Roman" w:hAnsi="Times New Roman" w:cs="Times New Roman"/>
          <w:i/>
          <w:iCs/>
          <w:kern w:val="0"/>
          <w:sz w:val="28"/>
          <w:szCs w:val="28"/>
        </w:rPr>
        <w:t xml:space="preserve"> *** Abrogat</w:t>
      </w:r>
    </w:p>
    <w:p w14:paraId="186666E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8</w:t>
      </w:r>
      <w:r>
        <w:rPr>
          <w:rFonts w:ascii="Times New Roman" w:hAnsi="Times New Roman" w:cs="Times New Roman"/>
          <w:i/>
          <w:iCs/>
          <w:kern w:val="0"/>
          <w:sz w:val="28"/>
          <w:szCs w:val="28"/>
        </w:rPr>
        <w:t xml:space="preserve"> *** Abrogat</w:t>
      </w:r>
    </w:p>
    <w:p w14:paraId="2B86598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9</w:t>
      </w:r>
      <w:r>
        <w:rPr>
          <w:rFonts w:ascii="Times New Roman" w:hAnsi="Times New Roman" w:cs="Times New Roman"/>
          <w:i/>
          <w:iCs/>
          <w:kern w:val="0"/>
          <w:sz w:val="28"/>
          <w:szCs w:val="28"/>
        </w:rPr>
        <w:t xml:space="preserve"> *** Abrogat</w:t>
      </w:r>
    </w:p>
    <w:p w14:paraId="5C26417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42A9C0B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10</w:t>
      </w:r>
      <w:r>
        <w:rPr>
          <w:rFonts w:ascii="Times New Roman" w:hAnsi="Times New Roman" w:cs="Times New Roman"/>
          <w:i/>
          <w:iCs/>
          <w:kern w:val="0"/>
          <w:sz w:val="28"/>
          <w:szCs w:val="28"/>
        </w:rPr>
        <w:t xml:space="preserve"> *** Abrogat</w:t>
      </w:r>
    </w:p>
    <w:p w14:paraId="055290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4B88345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11</w:t>
      </w:r>
      <w:r>
        <w:rPr>
          <w:rFonts w:ascii="Times New Roman" w:hAnsi="Times New Roman" w:cs="Times New Roman"/>
          <w:i/>
          <w:iCs/>
          <w:kern w:val="0"/>
          <w:sz w:val="28"/>
          <w:szCs w:val="28"/>
        </w:rPr>
        <w:t xml:space="preserve"> *** Abrogat</w:t>
      </w:r>
    </w:p>
    <w:p w14:paraId="434E0E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249ADD1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12</w:t>
      </w:r>
    </w:p>
    <w:p w14:paraId="641F7BB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Resursele de finanţare în construcţia de locuinţe cu credit ipotecar care se realizează prin programele Agenţiei Naţionale pentru Locuinţe se constituie din sursele proprii ale beneficiarilor şi/sau din credite ipotecare acordate acestora de către instituţii financiare autorizate potrivit legii.</w:t>
      </w:r>
    </w:p>
    <w:p w14:paraId="26D8F6B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6C7D93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Finanţarea construcţiei de locuinţe cu credit ipotecar se realizează prin instituţiile financiare autorizate potrivit legii.</w:t>
      </w:r>
    </w:p>
    <w:p w14:paraId="28A02BC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(2^1) În vederea finalizării unei locuinţe cu credit ipotecar, în completarea surselor de finanţare prevăzute la alin. (2), beneficiarul poate asigura finanţarea şi prin depunerea din surse proprii, într-un cont al Agenţiei Naţionale pentru Locuinţe, a sumelor necesare, cu acordul prealabil formulat în scris al Agenţiei Naţionale pentru Locuinţe.</w:t>
      </w:r>
    </w:p>
    <w:p w14:paraId="23BC854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1251C4A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(2^2) În aplicarea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(2^2) din Legea nr. 152/1998, republicată, cu modificările şi completările ulterioare, prin excepţie de la prevederile alin. (2) şi (2^1), dacă în termen de 90 de zile de la publicarea intenţiei de realizare a unui bloc de locuinţe în cadrul unui program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alin. </w:t>
      </w:r>
      <w:r>
        <w:rPr>
          <w:rFonts w:ascii="Times New Roman" w:hAnsi="Times New Roman" w:cs="Times New Roman"/>
          <w:i/>
          <w:iCs/>
          <w:kern w:val="0"/>
          <w:sz w:val="28"/>
          <w:szCs w:val="28"/>
        </w:rPr>
        <w:lastRenderedPageBreak/>
        <w:t>(2) lit. b) nu se contractează toate locuinţele, pot contracta o locuinţă şi beneficiarii care asigură contravaloarea locuinţei doar din resurse proprii.</w:t>
      </w:r>
    </w:p>
    <w:p w14:paraId="65F29FB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Pentru construcţiile de locuinţe a căror finanţare se asigură în condiţiile alin. (2) - (2^2) se stabilesc, prin contractele încheiate de Agenţia Naţională pentru Locuinţe cu beneficiarii locuinţelor realizate prin programele proprii Agenţiei Naţionale pentru Locuinţe prevăzute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alin. (2) lit. b):</w:t>
      </w:r>
    </w:p>
    <w:p w14:paraId="27E6609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4C1529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structura preţului locuinţelor;</w:t>
      </w:r>
    </w:p>
    <w:p w14:paraId="62F14AE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modalitatea de reactualizare a valorii contractelor de antrepriză generală.</w:t>
      </w:r>
    </w:p>
    <w:p w14:paraId="5DD2766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6E16018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(3^1) Modelele de contracte prevăzute la alin. (3) încheiate între Agenţia Naţională pentru Locuinţe şi beneficiarii locuinţelor realizate prin programele proprii Agenţiei Naţionale pentru Locuinţe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e) din Legea nr. 152/1998, republicată, cu modificările şi completările ulterioare, se stabilesc prin procedură documentată, elaborată conform prevederilor legale în vigoare.</w:t>
      </w:r>
    </w:p>
    <w:p w14:paraId="5D4547E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45E505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Agenţia Naţională pentru Locuinţe va încheia convenţii cu instituţiile financiare creditoare pentru realizarea montajului financiar necesar în finanţarea construcţiei de locuinţe contractate de beneficiarii de credite.</w:t>
      </w:r>
    </w:p>
    <w:p w14:paraId="7E080E6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161DFD5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13</w:t>
      </w:r>
      <w:r>
        <w:rPr>
          <w:rFonts w:ascii="Times New Roman" w:hAnsi="Times New Roman" w:cs="Times New Roman"/>
          <w:i/>
          <w:iCs/>
          <w:kern w:val="0"/>
          <w:sz w:val="28"/>
          <w:szCs w:val="28"/>
        </w:rPr>
        <w:t xml:space="preserve"> *** Abrogat</w:t>
      </w:r>
    </w:p>
    <w:p w14:paraId="178D67D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26D5B6D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6FD51D9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SECŢIUNEA a 2-a</w:t>
      </w:r>
    </w:p>
    <w:p w14:paraId="5DDE0E5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Promovarea proiectelor imobiliare pentru construirea de locuinţe prin programe proprii</w:t>
      </w:r>
    </w:p>
    <w:p w14:paraId="2AD9E93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4D4BE3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7093338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13^1</w:t>
      </w:r>
    </w:p>
    <w:p w14:paraId="5A2BB3A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 lit. e) din Legea nr. 152/1998, republicată, cu modificările şi completările ulterioare, Agenţia Naţională pentru Locuinţe întocmeşte anual un program de construcţii de locuinţe proprietate privată prin credit ipotecar, în baza cererilor înregistrate, pe terenuri dobândite în acest scop potrivit legii. Cererile formulate de persoane evacuate sau de chiriaşi din locuinţele preluate în mod abuziv de către stat şi care s-au retrocedat în natură foştilor proprietari, precum şi cererile formulate de tineri sunt rezolvate cu prioritate; în acest scop, Consiliul de administraţie al Agenţiei Naţionale pentru Locuinţe adoptă criterii şi reglementări specifice.</w:t>
      </w:r>
    </w:p>
    <w:p w14:paraId="5998EF8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B2AF0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(2) *** Abrogat</w:t>
      </w:r>
    </w:p>
    <w:p w14:paraId="194BF2A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 Abrogat</w:t>
      </w:r>
    </w:p>
    <w:p w14:paraId="11A85BB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2D24E2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Îndeplinirea obligaţiilor asumate în cadrul programului de construcţii de locuinţe proprietate privată prin credit ipotecar,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(4) lit. b) din Legea nr. 152/1998, republicată, cu modificările şi completările ulterioare, constă în contractarea serviciilor de proiectare şi a lucrărilor de execuţie, precum şi urmărirea lucrărilor de execuţie reprezentate de consultanţă şi asistenţă tehnică în urmărirea şi derularea investiţiilor, inclusiv pentru plata personalului de supraveghere pe parcursul realizării obiectivelor.</w:t>
      </w:r>
    </w:p>
    <w:p w14:paraId="590DC2A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În aplicarea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(4) din Legea nr. 152/1998, republicată, cu modificările şi completările ulterioare, pentru îndeplinirea obligaţiilor prevăzute la alin. (4), în structura cheltuielilor de investiţii va fi cuprinsă o cotă de 5% din valoarea devizului general al investiţiei, exclusiv TVA, care se constituie venituri ale Agenţiei Naţionale pentru Locuinţe. Modul de încasare a cotei se stabileşte prin procedură documentată, elaborată conform prevederilor legale în vigoare.</w:t>
      </w:r>
    </w:p>
    <w:p w14:paraId="7FF1643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6A9FC51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13^2</w:t>
      </w:r>
    </w:p>
    <w:p w14:paraId="0E58D5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Pentru dezvoltarea programului de construcţii de locuinţe proprietate privată prin credit ipotecar pot participa ca parteneri, alături de Agenţia Naţională pentru Locuinţe, persoane juridice cu activităţi în construirea de locuinţe, de drumuri, în domeniul investiţiilor imobiliare, în domeniul serviciilor de gospodărie comunală, precum şi al celor de alimentare cu gaze şi energie electrică, pe bază de contracte de asociere încheiate potrivit legii.</w:t>
      </w:r>
    </w:p>
    <w:p w14:paraId="00F426C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Conţinutul-cadru al contractelor de asociere şi condiţiile de eligibilitate a partenerilor Agenţiei Naţionale pentru Locuinţe în dezvoltarea programului de construcţii de locuinţe proprietate privată prin credit ipotecar sunt prevăzute în </w:t>
      </w:r>
      <w:r>
        <w:rPr>
          <w:rFonts w:ascii="Times New Roman" w:hAnsi="Times New Roman" w:cs="Times New Roman"/>
          <w:i/>
          <w:iCs/>
          <w:color w:val="008000"/>
          <w:kern w:val="0"/>
          <w:sz w:val="28"/>
          <w:szCs w:val="28"/>
          <w:u w:val="single"/>
        </w:rPr>
        <w:t>anexa nr. 15</w:t>
      </w:r>
      <w:r>
        <w:rPr>
          <w:rFonts w:ascii="Times New Roman" w:hAnsi="Times New Roman" w:cs="Times New Roman"/>
          <w:i/>
          <w:iCs/>
          <w:kern w:val="0"/>
          <w:sz w:val="28"/>
          <w:szCs w:val="28"/>
        </w:rPr>
        <w:t>.</w:t>
      </w:r>
    </w:p>
    <w:p w14:paraId="318176F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Agenţia Naţională pentru Locuinţe şi partenerii acesteia în dezvoltarea programelor de construcţii de locuinţe prin credit ipotecar pot avansa din surse proprii sumele necesare pentru realizarea montajului financiar, inclusiv a operaţiunilor imobiliare conexe, contractarea şi realizarea serviciilor de proiectare, contractarea, urmărirea şi realizarea lucrărilor de execuţie, urmând ca acestea să fie reconstituite din sursele beneficiarilor de locuinţe.</w:t>
      </w:r>
    </w:p>
    <w:p w14:paraId="4EBCC7A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3B45322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Prevederile alin. (2) se aplică în mod corespunzător şi contractelor de parteneriat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(3^2).</w:t>
      </w:r>
    </w:p>
    <w:p w14:paraId="68A2769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3BAC1F9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(5) În aplicarea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(3) şi (3^1) din Legea nr. 152/1998, republicată, cu modificările şi completările ulterioare, Agenţia Naţională pentru Locuinţe identifică locuinţele şi/sau dependinţele care nu sunt contractate la data finalizării lucrărilor pentru a fi valorificate, în condiţiile legii, cu aprobarea Consiliului de administraţie, astfel:</w:t>
      </w:r>
    </w:p>
    <w:p w14:paraId="554518E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6D869F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prin transmiterea locuinţelor de către Agenţia Naţională pentru Locuinţe, cu aprobarea Consiliului de administraţie, către autorităţile administraţiei publice locale ale unităţilor administrativ-teritoriale, ale sectoarelor municipiului Bucureşti, în care acestea sunt amplasate, prin protocol de predare-primire, în vederea închirierii;</w:t>
      </w:r>
    </w:p>
    <w:p w14:paraId="47654C9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prin vânzarea locuinţelor, de către Agenţia Naţională pentru Locuinţe, către solicitanţii ce pot asigura contravaloarea locuinţei doar din resurse proprii.</w:t>
      </w:r>
    </w:p>
    <w:p w14:paraId="143746D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27A5A31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(5^1) În aplicarea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(3^1) din Legea nr. 152/1998, republicată, cu modificările şi completările ulterioare, dependinţele prevăzute la alin. (5) urmează regimul juridic al locuinţelor. Administrarea, repartizarea, închirierea şi vânzarea acestor dependinţe se realizează în condiţii similare locuinţelor prevăzute la alin. (5).</w:t>
      </w:r>
    </w:p>
    <w:p w14:paraId="186E5BE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CC9AA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Locuinţele prevăzute la alin. (5) lit. a) se predau unităţilor administrativ-teritoriale în care acestea sunt amplasate, prin protocol de predare-primire, conform modelului prevăzut în </w:t>
      </w:r>
      <w:r>
        <w:rPr>
          <w:rFonts w:ascii="Times New Roman" w:hAnsi="Times New Roman" w:cs="Times New Roman"/>
          <w:i/>
          <w:iCs/>
          <w:color w:val="008000"/>
          <w:kern w:val="0"/>
          <w:sz w:val="28"/>
          <w:szCs w:val="28"/>
          <w:u w:val="single"/>
        </w:rPr>
        <w:t>anexa nr. 17</w:t>
      </w:r>
      <w:r>
        <w:rPr>
          <w:rFonts w:ascii="Times New Roman" w:hAnsi="Times New Roman" w:cs="Times New Roman"/>
          <w:i/>
          <w:iCs/>
          <w:kern w:val="0"/>
          <w:sz w:val="28"/>
          <w:szCs w:val="28"/>
        </w:rPr>
        <w:t>.</w:t>
      </w:r>
    </w:p>
    <w:p w14:paraId="3FA2BA6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Locuinţele prevăzute la alin. (5) lit. a) aparţin domeniului privat al statului şi sunt administrate de către autorităţile administraţiei publice locale ale unităţilor administrativ-teritoriale, respectiv ale sectoarelor municipiului Bucureşti, în care sunt amplasate, potrivit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(4) din Legea nr. 152/1998, republicată, cu modificările şi completările ulterioare.</w:t>
      </w:r>
    </w:p>
    <w:p w14:paraId="60D6B15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Locuinţele prevăzute la alin. (5) lit. a) se repartizează de către autorităţile administraţiei publice locale ale unităţilor administrativ-teritoriale specialiştilor definiţi la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(5) teza a doua din Legea nr. 152/1998, republicată, cu modificările şi completările ulterioare, din învăţământ, sănătate, precum şi specialiştilor din sectorul de apărare naţională, ordine publică, siguranţă naţională, ai autorităţii judecătoreşti şi ai administraţiei naţionale a penitenciarelor, în condiţiile legii.</w:t>
      </w:r>
    </w:p>
    <w:p w14:paraId="275DB3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 Autorităţile administraţiei publice locale ale unităţilor administrativ-teritoriale în care sunt amplasate locuinţele prevăzute la alin. (5) lit. a) stabilesc prin hotărâre a consiliului local măsurile necesare pentru luarea în evidenţă şi analiza solicitărilor de locuinţe, precum şi modul de repartizare a acestora. În </w:t>
      </w:r>
      <w:r>
        <w:rPr>
          <w:rFonts w:ascii="Times New Roman" w:hAnsi="Times New Roman" w:cs="Times New Roman"/>
          <w:i/>
          <w:iCs/>
          <w:kern w:val="0"/>
          <w:sz w:val="28"/>
          <w:szCs w:val="28"/>
        </w:rPr>
        <w:lastRenderedPageBreak/>
        <w:t>acest scop, stabilesc şi dau publicităţii locul de primire a solicitărilor şi actele justificative necesare.</w:t>
      </w:r>
    </w:p>
    <w:p w14:paraId="50AF2F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 Autorităţile administraţiei publice locale ale unităţilor administrativ-teritoriale în care sunt amplasate locuinţele prevăzute la alin. (5) lit. a) stabilesc, în funcţie de necesităţile existente pe plan local, persoanele cu studii de specialitate, medii sau superioare, din domeniile prevăzute la alin. (8), cărora le sunt repartizate aceste locuinţe.</w:t>
      </w:r>
    </w:p>
    <w:p w14:paraId="6BB7273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 Contractele de închiriere pentru locuinţele prevăzute la alin. (5) lit. a) se încheie pe o durată de un an de la data repartizării locuinţei, cu posibilitatea prelungirii succesive a acestora pe perioade de câte un an, în condiţiile legii. Chiria se stabileşte potrivit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(7^1) din Legea nr. 152/1998, republicată, cu modificările şi completările ulterioare, de către autorităţile administraţiei publice locale şi acoperă minimum cheltuielile de administrare, întreţinere şi reparaţii, o cotă de maximum 1%, precum şi recuperarea investiţiei, în funcţie de durata normată stabilită potrivit prevederilor legale, conform modelului prevăzut în </w:t>
      </w:r>
      <w:r>
        <w:rPr>
          <w:rFonts w:ascii="Times New Roman" w:hAnsi="Times New Roman" w:cs="Times New Roman"/>
          <w:i/>
          <w:iCs/>
          <w:color w:val="008000"/>
          <w:kern w:val="0"/>
          <w:sz w:val="28"/>
          <w:szCs w:val="28"/>
          <w:u w:val="single"/>
        </w:rPr>
        <w:t>anexa nr. 20</w:t>
      </w:r>
      <w:r>
        <w:rPr>
          <w:rFonts w:ascii="Times New Roman" w:hAnsi="Times New Roman" w:cs="Times New Roman"/>
          <w:i/>
          <w:iCs/>
          <w:kern w:val="0"/>
          <w:sz w:val="28"/>
          <w:szCs w:val="28"/>
        </w:rPr>
        <w:t>. Cota de maximum 1% se aplică la valoarea de inventar a locuinţei.</w:t>
      </w:r>
    </w:p>
    <w:p w14:paraId="6C676A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(11^1) Cota de 1% prevăzută la alin. (11) se constituie ca venituri ale autorităţilor publice locale şi se utilizează pentru dezvoltarea fondului de locuinţe la nivel local.</w:t>
      </w:r>
    </w:p>
    <w:p w14:paraId="567918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 Pentru recuperarea investiţiei calculată în funcţie de durata normată de funcţionare a clădirii, stabilită conform prevederilor </w:t>
      </w:r>
      <w:r>
        <w:rPr>
          <w:rFonts w:ascii="Times New Roman" w:hAnsi="Times New Roman" w:cs="Times New Roman"/>
          <w:i/>
          <w:iCs/>
          <w:color w:val="008000"/>
          <w:kern w:val="0"/>
          <w:sz w:val="28"/>
          <w:szCs w:val="28"/>
          <w:u w:val="single"/>
        </w:rPr>
        <w:t>Hotărârii Guvernului nr. 2.139/2004</w:t>
      </w:r>
      <w:r>
        <w:rPr>
          <w:rFonts w:ascii="Times New Roman" w:hAnsi="Times New Roman" w:cs="Times New Roman"/>
          <w:i/>
          <w:iCs/>
          <w:kern w:val="0"/>
          <w:sz w:val="28"/>
          <w:szCs w:val="28"/>
        </w:rPr>
        <w:t xml:space="preserve"> pentru aprobarea Catalogului privind clasificarea şi duratele normale de funcţionare a mijloacelor fixe, cu modificările ulterioare, din cuantumul total al chiriei stabilit potrivit alin. (11), suma reprezentând recuperarea investiţiei prevăzută la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(7^2) din Legea nr. 152/1998, republicată, cu modificările şi completările ulterioare, se virează de către autorităţile administraţiei publice locale şi autorităţile administraţiei publice locale ale sectoarelor municipiului Bucureşti către Agenţia Naţională pentru Locuinţe, în termen de maximum 30 de zile de la încasarea acesteia, şi se utilizează numai pentru finanţarea construcţiei de locuinţe. Orice întârziere în virarea sumelor reprezentând recuperarea investiţiei calculată în funcţie de durata normată de funcţionare a clădirii atrage plata de penalităţi, în condiţiile legii.</w:t>
      </w:r>
    </w:p>
    <w:p w14:paraId="7EB98B0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2F18410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(12^1) Penalităţile de întârziere prevăzute la alin. (12), datorate Agenţiei Naţionale pentru Locuinţe pentru neîndeplinirea obligaţiilor de plată la scadenţă, reprezintă 0,05%/zi din suma datorată, dar nu mai mult de cuantumul sumei asupra căreia sunt calculate. Penalităţile se calculează în condiţiile legii fără a se lua în calcul prima zi, precum şi ziua îndeplinirii obligaţiei de plată a chiriei, cu </w:t>
      </w:r>
      <w:r>
        <w:rPr>
          <w:rFonts w:ascii="Times New Roman" w:hAnsi="Times New Roman" w:cs="Times New Roman"/>
          <w:i/>
          <w:iCs/>
          <w:kern w:val="0"/>
          <w:sz w:val="28"/>
          <w:szCs w:val="28"/>
        </w:rPr>
        <w:lastRenderedPageBreak/>
        <w:t xml:space="preserve">respectarea </w:t>
      </w:r>
      <w:r>
        <w:rPr>
          <w:rFonts w:ascii="Times New Roman" w:hAnsi="Times New Roman" w:cs="Times New Roman"/>
          <w:i/>
          <w:iCs/>
          <w:color w:val="008000"/>
          <w:kern w:val="0"/>
          <w:sz w:val="28"/>
          <w:szCs w:val="28"/>
          <w:u w:val="single"/>
        </w:rPr>
        <w:t>art. 2.553</w:t>
      </w:r>
      <w:r>
        <w:rPr>
          <w:rFonts w:ascii="Times New Roman" w:hAnsi="Times New Roman" w:cs="Times New Roman"/>
          <w:i/>
          <w:iCs/>
          <w:kern w:val="0"/>
          <w:sz w:val="28"/>
          <w:szCs w:val="28"/>
        </w:rPr>
        <w:t xml:space="preserve"> din Legea nr. 287/2009 privind Codul civil, republicată, cu modificările ulterioare.</w:t>
      </w:r>
    </w:p>
    <w:p w14:paraId="5082575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335E9E1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(13) Locuinţele prevăzute la alin. (5) lit. a) se pot vinde de către autorităţile administraţiei publice locale ale unităţilor administrativ-teritoriale şi ale sectoarelor municipiului Bucureşti, în care sunt amplasate, în conformitate cu prevederile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(8) din Legea nr. 152/1998, republicată, cu modificările şi completările ulterioare, la cererea chiriaşului şi înaintea expirării primului an de închiriere, sau la cererea oricăror persoane, după expirarea primului an de închiriere, cu condiţia respectării dreptului de preempţiune în favoarea chiriaşului.</w:t>
      </w:r>
    </w:p>
    <w:p w14:paraId="4FE3DC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(13^1) În cazul în care există mai multe cereri de cumpărare pentru aceeaşi locuinţă, prioritizarea se face în ordine crescătoare a datei şi a numărului de înregistrare a cererilor de cumpărare a locuinţei.</w:t>
      </w:r>
    </w:p>
    <w:p w14:paraId="7392F0A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(14) Pentru vânzarea locuinţelor prevăzute la alin. (5) lit. a), preţul locuinţei se achită integral la data încheierii contractului de vânzare, din sursele proprii ale beneficiarului şi/sau din credite contractate de acesta de la instituţii financiare autorizate, în conformitate cu reglementările în vigoare.</w:t>
      </w:r>
    </w:p>
    <w:p w14:paraId="67267E3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(15) Valoarea de vânzare a locuinţei se stabileşte conform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(8) din Legea nr. 152/1998, republicată, cu modificările şi completările ulterioare, de către autorităţile administraţiei publice locale, ale sectoarelor municipiului Bucureşti sau de către operatorii economici în a căror administrare se află imobilele respective, potrivit reglementărilor în vigoare. Valoarea de vânzare reprezintă valoarea de inventar a locuinţei, actualizată conform prevederilor legale în vigoare, din care se scade contravaloarea sumelor rezultate din cuantumul chiriei reprezentând recuperarea investiţiei, calculată în funcţie de durata normată de funcţionare a clădirii, reţinută de autorităţile administraţiei publice locale şi virate către Agenţia Naţională pentru Locuinţe conform legii şi prevederilor alin. (12).</w:t>
      </w:r>
    </w:p>
    <w:p w14:paraId="4AC6196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(16) Sumele obţinute din vânzarea locuinţelor prevăzute la alin. (5) lit. a) se virează de către autorităţile administraţiei publice locale, prin bugetul propriu, către Agenţia Naţională pentru Locuinţe, în termen de maximum 30 de zile de la vânzarea acestora, şi se utilizează numai pentru finanţarea construcţiei de locuinţe, în condiţiile legii.</w:t>
      </w:r>
    </w:p>
    <w:p w14:paraId="2CC9F23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5A5EFC3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13^3</w:t>
      </w:r>
    </w:p>
    <w:p w14:paraId="08FF36C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25</w:t>
      </w:r>
      <w:r>
        <w:rPr>
          <w:rFonts w:ascii="Times New Roman" w:hAnsi="Times New Roman" w:cs="Times New Roman"/>
          <w:i/>
          <w:iCs/>
          <w:kern w:val="0"/>
          <w:sz w:val="28"/>
          <w:szCs w:val="28"/>
        </w:rPr>
        <w:t xml:space="preserve"> din Legea nr. 152/1998, republicată, cu modificările şi completările ulterioare, solicitările de dezvoltare a unor programe de construcţii de locuinţe proprietate privată prin credit ipotecar, destinate în mod exclusiv personalului instituţiilor din sectorul de apărare naţională, ordine publică </w:t>
      </w:r>
      <w:r>
        <w:rPr>
          <w:rFonts w:ascii="Times New Roman" w:hAnsi="Times New Roman" w:cs="Times New Roman"/>
          <w:i/>
          <w:iCs/>
          <w:kern w:val="0"/>
          <w:sz w:val="28"/>
          <w:szCs w:val="28"/>
        </w:rPr>
        <w:lastRenderedPageBreak/>
        <w:t>şi siguranţă naţională, altor instituţii din administraţia publică centrală şi autorităţilor administraţiei publice locale, se pot efectua de către fiecare persoană juridică sau, după caz, prin asociere între acestea, potrivit reglementărilor în vigoare. În acelaşi mod, dar fără a se intersecta cu solicitările instituţiilor publice, se pot efectua şi solicitările unor persoane juridice cu capital privat, în condiţiile legii.</w:t>
      </w:r>
    </w:p>
    <w:p w14:paraId="41E463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71C45A5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Asocierea prevăzută la alin. (1) nu este necesar a fi legalizată, dar termenii şi condiţiile de realizare a acesteia vor fi consemnate printr-un "Acord de asociere" încheiat între părţile implicate, în conformitate cu prevederile legale în vigoare. În cadrul acestui acord se va stabili un reprezentant al asociaţiei care va asigura corespondenţa cu Agenţia Naţională pentru Locuinţe.</w:t>
      </w:r>
    </w:p>
    <w:p w14:paraId="14CADC5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În cazul în care solicitările de dezvoltare a unor programe de construcţii de locuinţe proprietate privată prin credit ipotecar sunt efectuate în asociere, terenurile destinate construcţiei de locuinţe pot fi puse la dispoziţia Agenţiei Naţionale pentru Locuinţe de unul sau de mai mulţi asociaţi. Pentru acelaşi teren de construcţie/amplasament nu pot fi prezentate atât solicitări individuale, cât şi în asociere. Pentru amplasamente ale construcţiilor de locuinţe în care sunt cuprinse terenuri deţinute de doi sau mai mulţi solicitanţi, solicitările pot fi prezentate numai în asociere.</w:t>
      </w:r>
    </w:p>
    <w:p w14:paraId="45734DD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737D39D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 Abrogat</w:t>
      </w:r>
    </w:p>
    <w:p w14:paraId="2620008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34C15A1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13^4</w:t>
      </w:r>
    </w:p>
    <w:p w14:paraId="78AAFC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Solicitările de dezvoltare a unor programe de construcţii de locuinţe proprietate privată prin credit ipotecar, prevăzute la </w:t>
      </w:r>
      <w:r>
        <w:rPr>
          <w:rFonts w:ascii="Times New Roman" w:hAnsi="Times New Roman" w:cs="Times New Roman"/>
          <w:i/>
          <w:iCs/>
          <w:color w:val="008000"/>
          <w:kern w:val="0"/>
          <w:sz w:val="28"/>
          <w:szCs w:val="28"/>
          <w:u w:val="single"/>
        </w:rPr>
        <w:t>art. 13^3</w:t>
      </w:r>
      <w:r>
        <w:rPr>
          <w:rFonts w:ascii="Times New Roman" w:hAnsi="Times New Roman" w:cs="Times New Roman"/>
          <w:i/>
          <w:iCs/>
          <w:kern w:val="0"/>
          <w:sz w:val="28"/>
          <w:szCs w:val="28"/>
        </w:rPr>
        <w:t>, vor fi prezentate Agenţiei Naţionale pentru Locuinţe şi vor fi însoţite de:</w:t>
      </w:r>
    </w:p>
    <w:p w14:paraId="529CFF4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numărul de cereri efectuate de persoanele fizice care fac parte din personalul propriu al persoanelor juridice prevăzute la </w:t>
      </w:r>
      <w:r>
        <w:rPr>
          <w:rFonts w:ascii="Times New Roman" w:hAnsi="Times New Roman" w:cs="Times New Roman"/>
          <w:i/>
          <w:iCs/>
          <w:color w:val="008000"/>
          <w:kern w:val="0"/>
          <w:sz w:val="28"/>
          <w:szCs w:val="28"/>
          <w:u w:val="single"/>
        </w:rPr>
        <w:t>art. 13^3</w:t>
      </w:r>
      <w:r>
        <w:rPr>
          <w:rFonts w:ascii="Times New Roman" w:hAnsi="Times New Roman" w:cs="Times New Roman"/>
          <w:i/>
          <w:iCs/>
          <w:kern w:val="0"/>
          <w:sz w:val="28"/>
          <w:szCs w:val="28"/>
        </w:rPr>
        <w:t xml:space="preserve"> alin. (1), defalcat pe numărul de camere al locuinţelor solicitate şi, după caz, defalcat şi pe persoanele juridice asociate;</w:t>
      </w:r>
    </w:p>
    <w:p w14:paraId="6BFAAF7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B29820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dovada dreptului de proprietate asupra terenului;</w:t>
      </w:r>
    </w:p>
    <w:p w14:paraId="526E29A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6741913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o copie a acordului de asociere, dacă este cazul.</w:t>
      </w:r>
    </w:p>
    <w:p w14:paraId="596D9E4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D5D46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 Abrogat</w:t>
      </w:r>
    </w:p>
    <w:p w14:paraId="5E6C7E7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Solicitările prevăzute la alin. (1) sunt analizate în cadrul Agenţiei Naţionale pentru Locuinţe, ţinându-se cont de angajamentele asumate în dezvoltarea unor </w:t>
      </w:r>
      <w:r>
        <w:rPr>
          <w:rFonts w:ascii="Times New Roman" w:hAnsi="Times New Roman" w:cs="Times New Roman"/>
          <w:i/>
          <w:iCs/>
          <w:kern w:val="0"/>
          <w:sz w:val="28"/>
          <w:szCs w:val="28"/>
        </w:rPr>
        <w:lastRenderedPageBreak/>
        <w:t>programe de construcţii de locuinţe, precum şi de solicitările primite pentru dezvoltarea unor programe noi, având prioritate programele guvernamentale.</w:t>
      </w:r>
    </w:p>
    <w:p w14:paraId="033C502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3BDAE4F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Pe parcursul efectuării analizei prevăzute la alin. (3), Agenţia Naţională pentru Locuinţe poate cere, în condiţiile prevăzute de lege, date şi informaţii celor care au efectuat solicitări de dezvoltare a unor programe de construcţii de locuinţe proprietate privată prin credit ipotecar, despre sau în completarea celor transmise prin documentele prevăzute la alin. (1).</w:t>
      </w:r>
    </w:p>
    <w:p w14:paraId="578ED5E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1DB137F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13^5</w:t>
      </w:r>
    </w:p>
    <w:p w14:paraId="32BDD7C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Dezvoltarea unor programe noi de construcţii de locuinţe se realizează numai potrivit solicitărilor primite şi analizate conform </w:t>
      </w:r>
      <w:r>
        <w:rPr>
          <w:rFonts w:ascii="Times New Roman" w:hAnsi="Times New Roman" w:cs="Times New Roman"/>
          <w:i/>
          <w:iCs/>
          <w:color w:val="008000"/>
          <w:kern w:val="0"/>
          <w:sz w:val="28"/>
          <w:szCs w:val="28"/>
          <w:u w:val="single"/>
        </w:rPr>
        <w:t>art. 13^4</w:t>
      </w:r>
      <w:r>
        <w:rPr>
          <w:rFonts w:ascii="Times New Roman" w:hAnsi="Times New Roman" w:cs="Times New Roman"/>
          <w:i/>
          <w:iCs/>
          <w:kern w:val="0"/>
          <w:sz w:val="28"/>
          <w:szCs w:val="28"/>
        </w:rPr>
        <w:t xml:space="preserve"> de către Agenţia Naţională pentru Locuinţe.</w:t>
      </w:r>
    </w:p>
    <w:p w14:paraId="380BB2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33C139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Pentru dezvoltarea programelor care au primit aviz favorabil, potrivit alin. (1), Agenţia Naţională pentru Locuinţe va încheia contracte de parteneriat cu fiecare dintre persoanele juridice prevăzute la </w:t>
      </w:r>
      <w:r>
        <w:rPr>
          <w:rFonts w:ascii="Times New Roman" w:hAnsi="Times New Roman" w:cs="Times New Roman"/>
          <w:i/>
          <w:iCs/>
          <w:color w:val="008000"/>
          <w:kern w:val="0"/>
          <w:sz w:val="28"/>
          <w:szCs w:val="28"/>
          <w:u w:val="single"/>
        </w:rPr>
        <w:t>art. 13^3</w:t>
      </w:r>
      <w:r>
        <w:rPr>
          <w:rFonts w:ascii="Times New Roman" w:hAnsi="Times New Roman" w:cs="Times New Roman"/>
          <w:i/>
          <w:iCs/>
          <w:kern w:val="0"/>
          <w:sz w:val="28"/>
          <w:szCs w:val="28"/>
        </w:rPr>
        <w:t xml:space="preserve"> alin. (1) sau cu asociaţii ale acestora, caz în care asocierea este necesar a fi legalizată.</w:t>
      </w:r>
    </w:p>
    <w:p w14:paraId="16B8991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Prin contractele de parteneriat prevăzute la alin. (2) se vor stabili modalitatea de primire a cererilor din partea persoanelor fizice care fac parte din personalul angajat al persoanelor juridice prevăzute la </w:t>
      </w:r>
      <w:r>
        <w:rPr>
          <w:rFonts w:ascii="Times New Roman" w:hAnsi="Times New Roman" w:cs="Times New Roman"/>
          <w:i/>
          <w:iCs/>
          <w:color w:val="008000"/>
          <w:kern w:val="0"/>
          <w:sz w:val="28"/>
          <w:szCs w:val="28"/>
          <w:u w:val="single"/>
        </w:rPr>
        <w:t>art. 13^3</w:t>
      </w:r>
      <w:r>
        <w:rPr>
          <w:rFonts w:ascii="Times New Roman" w:hAnsi="Times New Roman" w:cs="Times New Roman"/>
          <w:i/>
          <w:iCs/>
          <w:kern w:val="0"/>
          <w:sz w:val="28"/>
          <w:szCs w:val="28"/>
        </w:rPr>
        <w:t xml:space="preserve"> alin. (1) şi actele prin care justifică această apartenenţă. Se vor stabili totodată dacă sunt admise şi condiţiile în care se pot face modificări sau completări în lista persoanelor care solicită locuinţe, precum şi eventuale cesionări ale contractelor încheiate pentru construirea locuinţelor.</w:t>
      </w:r>
    </w:p>
    <w:p w14:paraId="42D546B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B05D78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Terenurile pentru construcţia de locuinţe prevăzută la </w:t>
      </w:r>
      <w:r>
        <w:rPr>
          <w:rFonts w:ascii="Times New Roman" w:hAnsi="Times New Roman" w:cs="Times New Roman"/>
          <w:i/>
          <w:iCs/>
          <w:color w:val="008000"/>
          <w:kern w:val="0"/>
          <w:sz w:val="28"/>
          <w:szCs w:val="28"/>
          <w:u w:val="single"/>
        </w:rPr>
        <w:t>art. 13^3</w:t>
      </w:r>
      <w:r>
        <w:rPr>
          <w:rFonts w:ascii="Times New Roman" w:hAnsi="Times New Roman" w:cs="Times New Roman"/>
          <w:i/>
          <w:iCs/>
          <w:kern w:val="0"/>
          <w:sz w:val="28"/>
          <w:szCs w:val="28"/>
        </w:rPr>
        <w:t xml:space="preserve"> alin. (1) se asigură în condiţiile prevăzute la </w:t>
      </w:r>
      <w:r>
        <w:rPr>
          <w:rFonts w:ascii="Times New Roman" w:hAnsi="Times New Roman" w:cs="Times New Roman"/>
          <w:i/>
          <w:iCs/>
          <w:color w:val="008000"/>
          <w:kern w:val="0"/>
          <w:sz w:val="28"/>
          <w:szCs w:val="28"/>
          <w:u w:val="single"/>
        </w:rPr>
        <w:t>art. 25</w:t>
      </w:r>
      <w:r>
        <w:rPr>
          <w:rFonts w:ascii="Times New Roman" w:hAnsi="Times New Roman" w:cs="Times New Roman"/>
          <w:i/>
          <w:iCs/>
          <w:kern w:val="0"/>
          <w:sz w:val="28"/>
          <w:szCs w:val="28"/>
        </w:rPr>
        <w:t xml:space="preserve"> alin. (4) - (6) din Legea nr. 152/1998, republicată, cu modificările şi completările ulterioare.</w:t>
      </w:r>
    </w:p>
    <w:p w14:paraId="7A295C9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FD1AF7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4A458BC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CAPITOLUL II^1</w:t>
      </w:r>
    </w:p>
    <w:p w14:paraId="6910FEF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Construcţia de locuinţe cu chirie prin atragerea capitalului privat</w:t>
      </w:r>
    </w:p>
    <w:p w14:paraId="4C11BB6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F4FDD7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15F0507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13^6</w:t>
      </w:r>
    </w:p>
    <w:p w14:paraId="3F4C839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Modalitatea de promovare şi derularea investiţiilor în cadrul programului privind construcţia de locuinţe cu chirie prin atragerea capitalului privat - realizarea montajului financiar, inclusiv a operaţiunilor imobiliare conexe, contractarea şi realizarea serviciilor de proiectare, contractarea, urmărirea şi </w:t>
      </w:r>
      <w:r>
        <w:rPr>
          <w:rFonts w:ascii="Times New Roman" w:hAnsi="Times New Roman" w:cs="Times New Roman"/>
          <w:i/>
          <w:iCs/>
          <w:kern w:val="0"/>
          <w:sz w:val="28"/>
          <w:szCs w:val="28"/>
        </w:rPr>
        <w:lastRenderedPageBreak/>
        <w:t>realizarea lucrărilor de execuţie, inclusiv administrarea, exploatarea, precum şi repartizarea acestor locuinţe se fac potrivit prevederilor legale în vigoare.</w:t>
      </w:r>
    </w:p>
    <w:p w14:paraId="7561B3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4042D33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13^7</w:t>
      </w:r>
      <w:r>
        <w:rPr>
          <w:rFonts w:ascii="Times New Roman" w:hAnsi="Times New Roman" w:cs="Times New Roman"/>
          <w:i/>
          <w:iCs/>
          <w:kern w:val="0"/>
          <w:sz w:val="28"/>
          <w:szCs w:val="28"/>
        </w:rPr>
        <w:t xml:space="preserve"> *** Abrogat</w:t>
      </w:r>
    </w:p>
    <w:p w14:paraId="5EADCA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C4A3B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56D0984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CAPITOLUL III</w:t>
      </w:r>
    </w:p>
    <w:p w14:paraId="1B6E262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Construcţia de locuinţe pentru tineri, destinate închirierii</w:t>
      </w:r>
    </w:p>
    <w:p w14:paraId="6BBA312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60FDA67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SECŢIUNEA 1</w:t>
      </w:r>
    </w:p>
    <w:p w14:paraId="7DE7639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Promovarea investiţiilor</w:t>
      </w:r>
    </w:p>
    <w:p w14:paraId="30E5761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6DEF6A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14:paraId="14C55D6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14</w:t>
      </w:r>
    </w:p>
    <w:p w14:paraId="729E089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Consiliile locale ale comunelor, oraşelor, municipiilor, respectiv ale sectoarelor municipiului Bucureşti, consiliile judeţene, Consiliul General al Municipiului Bucureşti ori, după caz, autorităţile administraţiei publice centrale din domeniul învăţământului sau din domeniul sănătăţii ori serviciile deconcentrate în teritoriu ale acestora vor stabili măsurile necesare pentru luarea în evidenţă şi analiza solicitărilor de locuinţe pentru tineri destinate închirierii. În acest scop, vor stabili şi vor da publicităţii locul de primire a solicitărilor şi actele justificative necesare.</w:t>
      </w:r>
    </w:p>
    <w:p w14:paraId="33BD96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0B40A55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Solicitările/cererile privind repartizarea de locuinţe pentru tineri, destinate închirierii, se înregistrează în ordinea primirii acestora şi se analizează de comisii sociale.</w:t>
      </w:r>
    </w:p>
    <w:p w14:paraId="4A14015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La nivel local, comisiile sociale prevăzute la alin. (2) se vor constitui prin dispoziţie a primarilor comunelor, oraşelor, municipiilor, respectiv ai sectoarelor municipiului Bucureşti sau, după caz, prin dispoziţie a preşedinţilor consiliilor judeţene ori a primarului general al municipiului Bucureşti. Comisiile sociale nu sunt comisii de specialitate ale consiliului local, în sensul prevederilor </w:t>
      </w:r>
      <w:r>
        <w:rPr>
          <w:rFonts w:ascii="Times New Roman" w:hAnsi="Times New Roman" w:cs="Times New Roman"/>
          <w:i/>
          <w:iCs/>
          <w:color w:val="008000"/>
          <w:kern w:val="0"/>
          <w:sz w:val="28"/>
          <w:szCs w:val="28"/>
          <w:u w:val="single"/>
        </w:rPr>
        <w:t>Regulamentului-cadru</w:t>
      </w:r>
      <w:r>
        <w:rPr>
          <w:rFonts w:ascii="Times New Roman" w:hAnsi="Times New Roman" w:cs="Times New Roman"/>
          <w:i/>
          <w:iCs/>
          <w:kern w:val="0"/>
          <w:sz w:val="28"/>
          <w:szCs w:val="28"/>
        </w:rPr>
        <w:t xml:space="preserve"> de organizare şi funcţionare a consiliilor locale, aprobat prin Ordonanţa Guvernului nr. 35/2002*), aprobată cu modificări şi completări prin </w:t>
      </w:r>
      <w:r>
        <w:rPr>
          <w:rFonts w:ascii="Times New Roman" w:hAnsi="Times New Roman" w:cs="Times New Roman"/>
          <w:i/>
          <w:iCs/>
          <w:color w:val="008000"/>
          <w:kern w:val="0"/>
          <w:sz w:val="28"/>
          <w:szCs w:val="28"/>
          <w:u w:val="single"/>
        </w:rPr>
        <w:t>Legea nr. 673/2002</w:t>
      </w:r>
      <w:r>
        <w:rPr>
          <w:rFonts w:ascii="Times New Roman" w:hAnsi="Times New Roman" w:cs="Times New Roman"/>
          <w:i/>
          <w:iCs/>
          <w:kern w:val="0"/>
          <w:sz w:val="28"/>
          <w:szCs w:val="28"/>
        </w:rPr>
        <w:t>.</w:t>
      </w:r>
    </w:p>
    <w:p w14:paraId="7C83BD9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650E48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Analizarea cererilor pentru locuinţele destinate închirierii în mod exclusiv unor tineri specialişti din învăţământ şi din sănătate se efectuează de către comisii sociale, cu respectarea prevederilor prezentelor norme metodologice şi constituite după cum urmează:</w:t>
      </w:r>
    </w:p>
    <w:p w14:paraId="700F1B4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a) în condiţiile prevăzute la alin. (3), pentru locuinţele destinate închirierii în mod exclusiv unor tineri specialişti din învăţământ şi din sănătate, administrate de autorităţile administraţiei publice locale, respectiv ale sectoarelor municipiului Bucureşti;</w:t>
      </w:r>
    </w:p>
    <w:p w14:paraId="0E968B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prin ordin al conducătorilor autorităţilor administraţiei publice centrale din domeniul învăţământului sau din domeniul sănătăţii ori prin ordin al conducătorilor unităţilor aflate în subordinea sau sub coordonarea acestor autorităţi, pentru locuinţele administrate de către autorităţile administraţiei publice centrale din domeniul învăţământului, respectiv din domeniul sănătăţii, ori de către unităţi aflate în subordinea sau sub coordonarea acestor autorităţi.</w:t>
      </w:r>
    </w:p>
    <w:p w14:paraId="407DE7A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Structura pe specialităţi a membrilor comisiilor sociale prevăzute la alin. (3) şi alin. (4) lit. a) se aprobă de consiliile locale, la propunerea primarilor localităţilor, respectiv ai sectoarelor municipiului Bucureşti, de consiliile judeţene, la propunerea preşedintelui consiliului judeţean, şi de Consiliul General al Municipiului Bucureşti, la propunerea primarului general, cu respectarea prevederilor legii şi ale prezentelor norme metodologice.</w:t>
      </w:r>
    </w:p>
    <w:p w14:paraId="392CC3A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Pentru analizarea cererilor de locuinţe destinate închirierii în mod exclusiv unor specialişti din învăţământ sau din sănătate, comisiile sociale prevăzute la alin. (4) lit. b) se vor structura majoritar pe specialităţi specifice domeniului respectiv şi vor cuprinde specialişti desemnaţi de către autorităţile publice centrale interesate şi/sau de către serviciile deconcentrate în teritoriu ale acestora.</w:t>
      </w:r>
    </w:p>
    <w:p w14:paraId="055A397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715BE16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Stabilirea solicitanţilor care au acces la locuinţe şi a ordinii de prioritate în soluţionarea cererilor înregistrate în condiţiile alin. (1) şi (2), precum şi repartizarea locuinţelor pentru tineri, destinate închirierii, se realizează în mod obligatoriu după criterii care vor respecta criteriile-cadru cuprinse în </w:t>
      </w:r>
      <w:r>
        <w:rPr>
          <w:rFonts w:ascii="Times New Roman" w:hAnsi="Times New Roman" w:cs="Times New Roman"/>
          <w:i/>
          <w:iCs/>
          <w:color w:val="008000"/>
          <w:kern w:val="0"/>
          <w:sz w:val="28"/>
          <w:szCs w:val="28"/>
          <w:u w:val="single"/>
        </w:rPr>
        <w:t>anexa nr. 11</w:t>
      </w:r>
      <w:r>
        <w:rPr>
          <w:rFonts w:ascii="Times New Roman" w:hAnsi="Times New Roman" w:cs="Times New Roman"/>
          <w:i/>
          <w:iCs/>
          <w:kern w:val="0"/>
          <w:sz w:val="28"/>
          <w:szCs w:val="28"/>
        </w:rPr>
        <w:t xml:space="preserve"> şi care se adoptă, cu avizul Ministerului Dezvoltării, Lucrărilor Publice şi Administraţiei, de autorităţile administraţiei publice locale şi/sau centrale care preiau în administrare aceste locuinţe.</w:t>
      </w:r>
    </w:p>
    <w:p w14:paraId="6CE3DFD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În adoptarea criteriilor prevăzute la alin. (7) se vor avea în vedere următoarele:</w:t>
      </w:r>
    </w:p>
    <w:p w14:paraId="7D0F6C2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criteriile de acces la locuinţă vor fi adaptate la situaţiile concrete existente pe plan local, numai din punctul de vedere al cuprinderii teritoriale.</w:t>
      </w:r>
    </w:p>
    <w:p w14:paraId="53B543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pentru criteriile de ierarhizare prin punctaj nu se admit modificări şi/sau completări, acestea urmând a fi preluate sub forma şi cu punctajul stabilite în </w:t>
      </w:r>
      <w:r>
        <w:rPr>
          <w:rFonts w:ascii="Times New Roman" w:hAnsi="Times New Roman" w:cs="Times New Roman"/>
          <w:i/>
          <w:iCs/>
          <w:color w:val="008000"/>
          <w:kern w:val="0"/>
          <w:sz w:val="28"/>
          <w:szCs w:val="28"/>
          <w:u w:val="single"/>
        </w:rPr>
        <w:t>anexa nr. 11</w:t>
      </w:r>
      <w:r>
        <w:rPr>
          <w:rFonts w:ascii="Times New Roman" w:hAnsi="Times New Roman" w:cs="Times New Roman"/>
          <w:i/>
          <w:iCs/>
          <w:kern w:val="0"/>
          <w:sz w:val="28"/>
          <w:szCs w:val="28"/>
        </w:rPr>
        <w:t>;</w:t>
      </w:r>
    </w:p>
    <w:p w14:paraId="6BDD01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pentru locuinţele destinate închirierii în mod exclusiv unor specialişti din învăţământ sau din sănătate se pot propune şi criterii specifice, în suplimentarea celor stabilite conform lit. a) şi b);</w:t>
      </w:r>
    </w:p>
    <w:p w14:paraId="1891AA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d) criteriile pentru stabilirea ordinii de prioritate în soluţionarea cererilor de locuinţe şi în repartizarea locuinţelor pentru tineri, destinate închirierii, se adoptă sub formă de propuneri care se transmit spre avizare Ministerului Dezvoltării, Lucrărilor Publice şi Administraţiei, însoţite de o copie a actului prin care au fost adoptate. Forma finală a criteriilor se adoptă după primirea avizului favorabil al Ministerului Dezvoltării, Lucrărilor Publice şi Administraţiei şi efectuarea eventualelor modificări şi completări solicitate prin avizul respectiv;</w:t>
      </w:r>
    </w:p>
    <w:p w14:paraId="2737C20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e) solicitarea avizului Ministerului Dezvoltării, Lucrărilor Publice şi Administraţiei prevăzut la lit. d) se efectuează, de regulă, odată cu transmiterea inventarului locuinţelor pentru tineri, destinate închirierii, propuse a fi finanţate în cadrul programului aprobat conform </w:t>
      </w:r>
      <w:r>
        <w:rPr>
          <w:rFonts w:ascii="Times New Roman" w:hAnsi="Times New Roman" w:cs="Times New Roman"/>
          <w:i/>
          <w:iCs/>
          <w:color w:val="008000"/>
          <w:kern w:val="0"/>
          <w:sz w:val="28"/>
          <w:szCs w:val="28"/>
          <w:u w:val="single"/>
        </w:rPr>
        <w:t>art. 16^4</w:t>
      </w:r>
      <w:r>
        <w:rPr>
          <w:rFonts w:ascii="Times New Roman" w:hAnsi="Times New Roman" w:cs="Times New Roman"/>
          <w:i/>
          <w:iCs/>
          <w:kern w:val="0"/>
          <w:sz w:val="28"/>
          <w:szCs w:val="28"/>
        </w:rPr>
        <w:t>. Acest aviz se solicită însă şi ori de câte ori este necesară modificarea criteriilor în vederea adaptării acestora la situaţii care diferă de cele stabilite iniţial. Solicitarea va fi însoţită de o fundamentare a criteriilor propuse, în care se va prezenta motivaţia adoptării acestora, a adaptărilor efectuate, precum şi a criteriilor suplimentare, după caz.</w:t>
      </w:r>
    </w:p>
    <w:p w14:paraId="211B2F7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2AF855B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 Locuinţele pentru tineri, destinate închirierii, repartizate după criterii care nu sunt avizate şi aprobate în condiţiile prevederilor alin. (7) şi (8), intră sub incidenţa prevederilor </w:t>
      </w:r>
      <w:r>
        <w:rPr>
          <w:rFonts w:ascii="Times New Roman" w:hAnsi="Times New Roman" w:cs="Times New Roman"/>
          <w:i/>
          <w:iCs/>
          <w:color w:val="008000"/>
          <w:kern w:val="0"/>
          <w:sz w:val="28"/>
          <w:szCs w:val="28"/>
          <w:u w:val="single"/>
        </w:rPr>
        <w:t>art. 11</w:t>
      </w:r>
      <w:r>
        <w:rPr>
          <w:rFonts w:ascii="Times New Roman" w:hAnsi="Times New Roman" w:cs="Times New Roman"/>
          <w:i/>
          <w:iCs/>
          <w:kern w:val="0"/>
          <w:sz w:val="28"/>
          <w:szCs w:val="28"/>
        </w:rPr>
        <w:t xml:space="preserve"> sau, după caz, ale </w:t>
      </w:r>
      <w:r>
        <w:rPr>
          <w:rFonts w:ascii="Times New Roman" w:hAnsi="Times New Roman" w:cs="Times New Roman"/>
          <w:i/>
          <w:iCs/>
          <w:color w:val="008000"/>
          <w:kern w:val="0"/>
          <w:sz w:val="28"/>
          <w:szCs w:val="28"/>
          <w:u w:val="single"/>
        </w:rPr>
        <w:t>art. 24</w:t>
      </w:r>
      <w:r>
        <w:rPr>
          <w:rFonts w:ascii="Times New Roman" w:hAnsi="Times New Roman" w:cs="Times New Roman"/>
          <w:i/>
          <w:iCs/>
          <w:kern w:val="0"/>
          <w:sz w:val="28"/>
          <w:szCs w:val="28"/>
        </w:rPr>
        <w:t xml:space="preserve"> din Legea nr. 152/1998, republicată, cu modificările şi completările ulterioare.</w:t>
      </w:r>
    </w:p>
    <w:p w14:paraId="13FD793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7E20191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w:t>
      </w:r>
      <w:r>
        <w:rPr>
          <w:rFonts w:ascii="Times New Roman" w:hAnsi="Times New Roman" w:cs="Times New Roman"/>
          <w:i/>
          <w:iCs/>
          <w:color w:val="008000"/>
          <w:kern w:val="0"/>
          <w:sz w:val="28"/>
          <w:szCs w:val="28"/>
          <w:u w:val="single"/>
        </w:rPr>
        <w:t>Ordonanţa Guvernului nr. 35/2002</w:t>
      </w:r>
      <w:r>
        <w:rPr>
          <w:rFonts w:ascii="Times New Roman" w:hAnsi="Times New Roman" w:cs="Times New Roman"/>
          <w:i/>
          <w:iCs/>
          <w:kern w:val="0"/>
          <w:sz w:val="28"/>
          <w:szCs w:val="28"/>
        </w:rPr>
        <w:t xml:space="preserve"> a fost abrogată. A se vedea </w:t>
      </w:r>
      <w:r>
        <w:rPr>
          <w:rFonts w:ascii="Times New Roman" w:hAnsi="Times New Roman" w:cs="Times New Roman"/>
          <w:i/>
          <w:iCs/>
          <w:color w:val="008000"/>
          <w:kern w:val="0"/>
          <w:sz w:val="28"/>
          <w:szCs w:val="28"/>
          <w:u w:val="single"/>
        </w:rPr>
        <w:t>Ordonanţa de urgenţă a Guvernului nr. 57/2019</w:t>
      </w:r>
      <w:r>
        <w:rPr>
          <w:rFonts w:ascii="Times New Roman" w:hAnsi="Times New Roman" w:cs="Times New Roman"/>
          <w:i/>
          <w:iCs/>
          <w:kern w:val="0"/>
          <w:sz w:val="28"/>
          <w:szCs w:val="28"/>
        </w:rPr>
        <w:t>.</w:t>
      </w:r>
    </w:p>
    <w:p w14:paraId="307010C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63F7DF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CD0ACB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15*)</w:t>
      </w:r>
    </w:p>
    <w:p w14:paraId="4C7E107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urma analizării cererilor de locuinţe pentru tineri, destinate închirierii, inclusiv cele construite şi destinate închirierii în mod exclusiv tinerilor specialişti din învăţământ şi din sănătate, comisiile sociale vor prezenta consiliilor locale ale comunelor, oraşelor, municipiilor, respectiv ale sectoarelor municipiului Bucureşti, consiliilor judeţene, Consiliului General al Municipiului Bucureşti sau conducătorilor autorităţilor administraţiei publice centrale din domeniul învăţământului ori din domeniul sănătăţii, după caz, lista solicitanţilor care au acces la locuinţele pentru tineri, destinate închirierii, precum şi propuneri privind ordinea şi modul de soluţionare a cererilor, luându-se în considerare folosirea spaţiului locativ existent, precum şi construirea de locuinţe noi în condiţiile legii şi ale prezentelor norme metodologice. Analizarea cererilor şi stabilirea listei de priorităţi în soluţionarea acestora se fac până la sfârşitul lunii februarie a anului respectiv, luându-se în considerare cererile depuse până la sfârşitul anului precedent.</w:t>
      </w:r>
    </w:p>
    <w:p w14:paraId="1B4988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(2) Lista de priorităţi prevăzută la alin. (1) se reface ori de câte ori este cazul, dacă în anul respectiv urmează să se finalizeze şi să se repartizeze locuinţe noi pentru tineri, destinate închirierii, dacă titularii cererilor de locuinţe înscrişi în lista aprobată iniţial nu mai îndeplinesc criteriile de acces la locuinţă sau dacă există locuinţe pentru tineri rămase vacante. Pentru refacerea listei de priorităţi se iau în considerare cererile depuse până la sfârşitul lunii anterioare aprobării acesteia.</w:t>
      </w:r>
    </w:p>
    <w:p w14:paraId="6F05B0D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(2^1)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teza a doua şi alin. (3) din Legea nr. 152/1998, republicată, cu modificările şi completările ulterioare, listele de priorităţi prevăzute la alin. (2) şi (3) se aprobă prin hotărâre a consiliului local al comunei, oraşului, municipiului, respectiv al sectorului municipiului Bucureşti, a consiliului judeţean sau a Consiliului General al Municipiului Bucureşti, respectiv prin ordin al conducătorului autorităţii administraţiei publice centrale din domeniul învăţământului ori din domeniul sănătăţii, după caz.</w:t>
      </w:r>
    </w:p>
    <w:p w14:paraId="485D55D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3FB2BB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Listele privind solicitanţii care au acces la locuinţe şi cele cu privire la stabilirea ordinii de prioritate în soluţionarea cererilor, criteriile care au stat la baza stabilirii respectivelor liste, precum şi hotărârile sau ordinele prin care au fost aprobate vor fi date publicităţii prin afişare într-un loc accesibil publicului.</w:t>
      </w:r>
    </w:p>
    <w:p w14:paraId="46DB5EC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Contestaţiile cu privire la stabilirea accesului la locuinţe, precum şi la acordarea priorităţilor în soluţionarea cererilor se vor adresa, după caz, primarului, preşedintelui consiliului judeţean, primarului general al municipiului Bucureşti sau autorităţii administraţiei publice centrale din domeniul învăţământului ori din domeniul sănătăţii, în termen de 7 zile de la afişarea listelor prevăzute la alin. (3). Soluţionarea contestaţiilor se va asigura în termen de 15 zile de la primire, în condiţiile legii.</w:t>
      </w:r>
    </w:p>
    <w:p w14:paraId="68CF87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7C88751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La data repartizării locuinţelor pentru tineri, destinate închirierii, solicitanţii acestora au obligaţia să reconfirme îndeplinirea tuturor criteriilor de acces. Data la care se poate începe efectiv repartizarea locuinţelor şi la care se raportează îndeplinirea condiţiilor referitoare la vârsta solicitanţilor de locuinţe,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 din Legea nr. 152/1998, republicată, cu modificările şi completările ulterioare, este data preluării în administrare a locuinţelor respective de către cei îndreptăţiţi, potrivit prevederilor </w:t>
      </w:r>
      <w:r>
        <w:rPr>
          <w:rFonts w:ascii="Times New Roman" w:hAnsi="Times New Roman" w:cs="Times New Roman"/>
          <w:i/>
          <w:iCs/>
          <w:color w:val="008000"/>
          <w:kern w:val="0"/>
          <w:sz w:val="28"/>
          <w:szCs w:val="28"/>
          <w:u w:val="single"/>
        </w:rPr>
        <w:t>art. 19^1</w:t>
      </w:r>
      <w:r>
        <w:rPr>
          <w:rFonts w:ascii="Times New Roman" w:hAnsi="Times New Roman" w:cs="Times New Roman"/>
          <w:i/>
          <w:iCs/>
          <w:kern w:val="0"/>
          <w:sz w:val="28"/>
          <w:szCs w:val="28"/>
        </w:rPr>
        <w:t xml:space="preserve"> alin. (3) din prezentele norme metodologice.</w:t>
      </w:r>
    </w:p>
    <w:p w14:paraId="1A00D4B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2CEC3BF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Lista de repartizare a locuinţelor se întocmeşte prin preluarea solicitanţilor înscrişi în lista de prioritate stabilită potrivit alin. (1) şi (2), urmărindu-se asigurarea spaţiului locativ la care au dreptul solicitanţii de locuinţă şi evitându-se repartizarea unor spaţii excedentare. Pentru stabilirea numărului de camere la </w:t>
      </w:r>
      <w:r>
        <w:rPr>
          <w:rFonts w:ascii="Times New Roman" w:hAnsi="Times New Roman" w:cs="Times New Roman"/>
          <w:i/>
          <w:iCs/>
          <w:kern w:val="0"/>
          <w:sz w:val="28"/>
          <w:szCs w:val="28"/>
        </w:rPr>
        <w:lastRenderedPageBreak/>
        <w:t xml:space="preserve">care au dreptul solicitanţii de locuinţă se aplică prevederile </w:t>
      </w:r>
      <w:r>
        <w:rPr>
          <w:rFonts w:ascii="Times New Roman" w:hAnsi="Times New Roman" w:cs="Times New Roman"/>
          <w:i/>
          <w:iCs/>
          <w:color w:val="008000"/>
          <w:kern w:val="0"/>
          <w:sz w:val="28"/>
          <w:szCs w:val="28"/>
          <w:u w:val="single"/>
        </w:rPr>
        <w:t>Legii</w:t>
      </w:r>
      <w:r>
        <w:rPr>
          <w:rFonts w:ascii="Times New Roman" w:hAnsi="Times New Roman" w:cs="Times New Roman"/>
          <w:i/>
          <w:iCs/>
          <w:kern w:val="0"/>
          <w:sz w:val="28"/>
          <w:szCs w:val="28"/>
        </w:rPr>
        <w:t xml:space="preserve"> locuinţei nr. 114/1996, republicată, cu modificările şi completările ulterioare, cu privire la exigenţele minimale în asigurarea spaţiului locativ pe număr de persoane.</w:t>
      </w:r>
    </w:p>
    <w:p w14:paraId="7DC5D01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14:paraId="28CC0B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Lista de repartizare a locuinţelor se supune aprobării, după caz, consiliului local al comunei, oraşului, municipiului, respectiv al sectorului municipiului Bucureşti, consiliului judeţean, Consiliului General al Municipiului Bucureşti sau conducătorului autorităţii administraţiei publice centrale din domeniul învăţământului ori din domeniul sănătăţii şi va fi dată publicităţii prin afişare la un loc accesibil publicului. Contestaţiile cu privire la repartizarea locuinţelor se adresează şi se soluţionează în condiţiile prevăzute la alin. (4).</w:t>
      </w:r>
    </w:p>
    <w:p w14:paraId="36EB63B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7F5C7E2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 Repartizarea efectivă a locuinţelor se face către persoanele înscrise în lista de repartizare rămasă definitivă, urmărindu-se, după caz, repartizarea prioritară către persoane cu handicap şi asigurarea spaţiului locativ la care au dreptul solicitanţii de locuinţe, în ordinea descrescătoare a numerelor de camere.</w:t>
      </w:r>
    </w:p>
    <w:p w14:paraId="1A616E6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26D40D4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teza a doua şi alin. (6) din Legea nr. 152/1998, republicată, cu modificările şi completările ulterioare, locuinţele rămase vacante pe perioada exploatării acestora în regim de închiriere pot fi supuse schimbului de locuinţă în condiţiile prevăzute la alin. (17) şi (19) dacă există astfel de solicitări. Locuinţele devenite vacante după efectuarea schimbului de locuinţe şi locuinţele devenite vacante pentru care nu există solicitări de schimb se repartizează solicitanţilor care au înregistrate cereri în condiţiile prevederilor </w:t>
      </w:r>
      <w:r>
        <w:rPr>
          <w:rFonts w:ascii="Times New Roman" w:hAnsi="Times New Roman" w:cs="Times New Roman"/>
          <w:i/>
          <w:iCs/>
          <w:color w:val="008000"/>
          <w:kern w:val="0"/>
          <w:sz w:val="28"/>
          <w:szCs w:val="28"/>
          <w:u w:val="single"/>
        </w:rPr>
        <w:t>art. 14</w:t>
      </w:r>
      <w:r>
        <w:rPr>
          <w:rFonts w:ascii="Times New Roman" w:hAnsi="Times New Roman" w:cs="Times New Roman"/>
          <w:i/>
          <w:iCs/>
          <w:kern w:val="0"/>
          <w:sz w:val="28"/>
          <w:szCs w:val="28"/>
        </w:rPr>
        <w:t xml:space="preserve"> alin. (1) şi (2) şi care îndeplinesc criteriile de acces adoptate în condiţiile prevederilor </w:t>
      </w:r>
      <w:r>
        <w:rPr>
          <w:rFonts w:ascii="Times New Roman" w:hAnsi="Times New Roman" w:cs="Times New Roman"/>
          <w:i/>
          <w:iCs/>
          <w:color w:val="008000"/>
          <w:kern w:val="0"/>
          <w:sz w:val="28"/>
          <w:szCs w:val="28"/>
          <w:u w:val="single"/>
        </w:rPr>
        <w:t>art. 14</w:t>
      </w:r>
      <w:r>
        <w:rPr>
          <w:rFonts w:ascii="Times New Roman" w:hAnsi="Times New Roman" w:cs="Times New Roman"/>
          <w:i/>
          <w:iCs/>
          <w:kern w:val="0"/>
          <w:sz w:val="28"/>
          <w:szCs w:val="28"/>
        </w:rPr>
        <w:t xml:space="preserve"> alin. (7). Repartizarea acestor locuinţe se face în ordinea stabilită prin lista de priorităţi, întocmită sau refăcută în condiţiile prevederilor alin. (1) şi (2).</w:t>
      </w:r>
    </w:p>
    <w:p w14:paraId="300D28D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3E3A83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(9^1) Locuinţele pentru tineri destinate închirierii, inclusiv cele construite şi destinate în mod exclusiv tinerilor specialişti din învăţământ sau sănătate, pentru care au fost reziliate de drept contractele de vânzare cu plata în rate, se repartizează de către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 cu respectarea prevederilor alin. (9).</w:t>
      </w:r>
    </w:p>
    <w:p w14:paraId="4FB98BC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(9^2) În aplicarea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(6^1) din Legea nr. 152/1998, republicată, cu modificările şi completările ulterioare, şi în corelare cu prevederile </w:t>
      </w:r>
      <w:r>
        <w:rPr>
          <w:rFonts w:ascii="Times New Roman" w:hAnsi="Times New Roman" w:cs="Times New Roman"/>
          <w:i/>
          <w:iCs/>
          <w:color w:val="008000"/>
          <w:kern w:val="0"/>
          <w:sz w:val="28"/>
          <w:szCs w:val="28"/>
          <w:u w:val="single"/>
        </w:rPr>
        <w:t>art. 16</w:t>
      </w:r>
      <w:r>
        <w:rPr>
          <w:rFonts w:ascii="Times New Roman" w:hAnsi="Times New Roman" w:cs="Times New Roman"/>
          <w:i/>
          <w:iCs/>
          <w:kern w:val="0"/>
          <w:sz w:val="28"/>
          <w:szCs w:val="28"/>
        </w:rPr>
        <w:t xml:space="preserve"> alin. (4), în situaţia în care locuinţele nu se repartizează în totalitate,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 care au solicitat realizarea acestora, răspund de paza şi conservarea imobilelor preluate până la repartizarea acestora către beneficiarii de drept, urmând să efectueze pe </w:t>
      </w:r>
      <w:r>
        <w:rPr>
          <w:rFonts w:ascii="Times New Roman" w:hAnsi="Times New Roman" w:cs="Times New Roman"/>
          <w:i/>
          <w:iCs/>
          <w:kern w:val="0"/>
          <w:sz w:val="28"/>
          <w:szCs w:val="28"/>
        </w:rPr>
        <w:lastRenderedPageBreak/>
        <w:t>cheltuiala lor toate remedierile necesare la imobilele preluate şi nerepartizate la care se constată deteriorări ca urmare a neutilizării lor.</w:t>
      </w:r>
    </w:p>
    <w:p w14:paraId="1C34B29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 Administrarea locuinţelor pentru tineri, destinate închirierii, se face în condiţiile prevăzute de lege pentru locuinţele din fondul locativ de stat.</w:t>
      </w:r>
    </w:p>
    <w:p w14:paraId="2CB49F3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 Administratorul locuinţelor pentru tineri, destinate închirierii, înregistrează în contabilitate locuinţele pe care le are în administrare, cu respectarea prevederilor legale în materie, şi le supune procedurilor de reevaluare şi amortizare, în condiţiile legii.</w:t>
      </w:r>
    </w:p>
    <w:p w14:paraId="284C5EE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 Administratorul locuinţelor pentru tineri, destinate închirierii, exercită operaţiuni specifice unui proprietar în numele statului, în sensul că îşi dă acordul, în condiţiile legii, pentru:</w:t>
      </w:r>
    </w:p>
    <w:p w14:paraId="14E111D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racordarea/debranşarea locuinţelor la/de la reţelele de utilităţi;</w:t>
      </w:r>
    </w:p>
    <w:p w14:paraId="19773E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îmbunătăţirile care se aduc locuinţelor la solicitarea chiriaşului;</w:t>
      </w:r>
    </w:p>
    <w:p w14:paraId="0EA9625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ieşiri din indiviziune, alipiri, dezlipiri care nu aduc atingere proprietăţii publice/private a statului;</w:t>
      </w:r>
    </w:p>
    <w:p w14:paraId="132DF5D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înscrierea menţiunilor în extrasul de carte funciară.</w:t>
      </w:r>
    </w:p>
    <w:p w14:paraId="653C7A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C27874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(12^1) Administratorii locuinţelor pentru tineri, destinate închirierii, exercită, în numele statului, drepturile şi obligaţiile specifice unui membru al asociaţiei de proprietari, înfiinţată conform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(5) din Legea nr. 152/1998, republicată, cu modificările şi completările ulterioare.</w:t>
      </w:r>
    </w:p>
    <w:p w14:paraId="737DAFD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37CEDCE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(13) Contractul de închiriere iniţial se încheie în condiţiile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(4) din Legea nr. 152/1998, republicată, cu modificările şi completările ulterioare, conform repartiţiei, în condiţiile legii, şi cuprinde clauze referitoare la:</w:t>
      </w:r>
    </w:p>
    <w:p w14:paraId="15FCC2F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CD030A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 revizuirea cuantumului chiriei, în funcţie de vârsta solicitantului;</w:t>
      </w:r>
    </w:p>
    <w:p w14:paraId="79E870D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653D6B4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actualizarea anuală a cuantumului chiriei;</w:t>
      </w:r>
    </w:p>
    <w:p w14:paraId="0048685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74D8AA1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aplicarea de penalităţi de 0,05%/zi din suma datorată, pentru neîndeplinirea obligaţiilor de plată la scadenţă;</w:t>
      </w:r>
    </w:p>
    <w:p w14:paraId="37036E8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9B3543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 interzicerea cedării dreptului de folosinţă a locuinţei, de către titularul contractului de închiriere, sub sancţiunea rezilierii de drept a contractului.</w:t>
      </w:r>
    </w:p>
    <w:p w14:paraId="0FB24D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464380E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(14) Prelungirea contractelor de închiriere se face în condiţiile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(5) din Legea nr. 152/1998, republicată, cu modificările şi completările ulterioare.</w:t>
      </w:r>
    </w:p>
    <w:p w14:paraId="26B433A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(15) După încheierea contractelor de închiriere, chiriaşii au obligaţia să transmită administratorilor locuinţelor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w:t>
      </w:r>
      <w:r>
        <w:rPr>
          <w:rFonts w:ascii="Times New Roman" w:hAnsi="Times New Roman" w:cs="Times New Roman"/>
          <w:i/>
          <w:iCs/>
          <w:kern w:val="0"/>
          <w:sz w:val="28"/>
          <w:szCs w:val="28"/>
        </w:rPr>
        <w:lastRenderedPageBreak/>
        <w:t>152/1998, republicată, cu modificările şi completările ulterioare, documentele cu privire la orice modificări intervenite în:</w:t>
      </w:r>
    </w:p>
    <w:p w14:paraId="6A2F119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2AC2D2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starea civilă;</w:t>
      </w:r>
    </w:p>
    <w:p w14:paraId="0F0BBFC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numărul persoanelor aflate în întreţinere;</w:t>
      </w:r>
    </w:p>
    <w:p w14:paraId="50C7FD6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situaţia locativă, inclusiv cu privire la dobândirea unei locuinţe în proprietate şi/sau cu chirie, proprietate de stat, proprietate a unităţii administrativ-teritoriale sau a unităţii în care îşi desfăşoară activitatea, în localitatea în care deţine locuinţa actuală.</w:t>
      </w:r>
    </w:p>
    <w:p w14:paraId="2351D57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(16) La data prelungirii contractelor de închiriere, titularul contractului de închiriere, soţul/soţia acestuia şi/sau alte persoane aflate în întreţinerea acestuia au obligaţia să facă dovada că nu au dobândit o locuinţă în proprietate şi/sau cu chirie, proprietate de stat, proprietate a unităţii administrativ-teritoriale sau a unităţii în care îşi desfăşoară activitatea, în localitatea în care deţine locuinţa actuală sau în localităţile în care a fost extinsă cuprinderea teritorială, după caz. În situaţia în care această condiţie nu este îndeplinită, contractul de închiriere nu se mai prelungeşte. Fac excepţie cotele-părţi dintr-o locuinţă, dobândite în proprietate, în condiţiile legii, dacă acestea nu depăşesc suprafaţa utilă de 37 m</w:t>
      </w:r>
      <w:r>
        <w:rPr>
          <w:rFonts w:ascii="Times New Roman" w:hAnsi="Times New Roman" w:cs="Times New Roman"/>
          <w:i/>
          <w:iCs/>
          <w:kern w:val="0"/>
          <w:sz w:val="28"/>
          <w:szCs w:val="28"/>
          <w:vertAlign w:val="superscript"/>
        </w:rPr>
        <w:t>2</w:t>
      </w:r>
      <w:r>
        <w:rPr>
          <w:rFonts w:ascii="Times New Roman" w:hAnsi="Times New Roman" w:cs="Times New Roman"/>
          <w:i/>
          <w:iCs/>
          <w:kern w:val="0"/>
          <w:sz w:val="28"/>
          <w:szCs w:val="28"/>
        </w:rPr>
        <w:t xml:space="preserve">, suprafaţă utilă minimală/persoană, prevăzută de </w:t>
      </w:r>
      <w:r>
        <w:rPr>
          <w:rFonts w:ascii="Times New Roman" w:hAnsi="Times New Roman" w:cs="Times New Roman"/>
          <w:i/>
          <w:iCs/>
          <w:color w:val="008000"/>
          <w:kern w:val="0"/>
          <w:sz w:val="28"/>
          <w:szCs w:val="28"/>
          <w:u w:val="single"/>
        </w:rPr>
        <w:t>Legea nr. 114/1996</w:t>
      </w:r>
      <w:r>
        <w:rPr>
          <w:rFonts w:ascii="Times New Roman" w:hAnsi="Times New Roman" w:cs="Times New Roman"/>
          <w:i/>
          <w:iCs/>
          <w:kern w:val="0"/>
          <w:sz w:val="28"/>
          <w:szCs w:val="28"/>
        </w:rPr>
        <w:t>, republicată, cu modificările şi completările ulterioare.</w:t>
      </w:r>
    </w:p>
    <w:p w14:paraId="157685F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7EFEA28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(17) La prelungirea contractelor de închiriere şi în perioada de valabilitate a contractului de închiriere, dacă se solicită un schimb de locuinţă, sau schimbarea locuinţei atribuite unui chiriaş cu o altă locuinţă vacantă de aceeaşi categorie, administratorii locuinţelor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au obligaţia să verifice documentele prevăzute la alin. (15) şi îndeplinirea condiţiilor prevăzute la alin. (16).</w:t>
      </w:r>
    </w:p>
    <w:p w14:paraId="09AF208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E7F366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(18) După efectuarea verificării prevăzute la alin. (17), la solicitarea chiriaşilor, administratorii locuinţelor pot realiza un schimb de locuinţe, în condiţiile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(6) din Legea nr. 152/1998, republicată, cu modificările şi completările ulterioare, cu asigurarea exigenţelor minimale prevăzute în </w:t>
      </w:r>
      <w:r>
        <w:rPr>
          <w:rFonts w:ascii="Times New Roman" w:hAnsi="Times New Roman" w:cs="Times New Roman"/>
          <w:i/>
          <w:iCs/>
          <w:color w:val="008000"/>
          <w:kern w:val="0"/>
          <w:sz w:val="28"/>
          <w:szCs w:val="28"/>
          <w:u w:val="single"/>
        </w:rPr>
        <w:t>anexa nr. 1</w:t>
      </w:r>
      <w:r>
        <w:rPr>
          <w:rFonts w:ascii="Times New Roman" w:hAnsi="Times New Roman" w:cs="Times New Roman"/>
          <w:i/>
          <w:iCs/>
          <w:kern w:val="0"/>
          <w:sz w:val="28"/>
          <w:szCs w:val="28"/>
        </w:rPr>
        <w:t xml:space="preserve"> la Legea nr. 114/1996, republicată, cu modificările şi completările ulterioare, în baza unei acord/convenţii între chiriaşi, potrivit legii.</w:t>
      </w:r>
    </w:p>
    <w:p w14:paraId="1156EE1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4EF834E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(19) După efectuarea verificării prevăzute la alin. (17), în situaţii temeinic justificate, administratorii locuinţelor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pot dispune, cu respectarea prevederilor </w:t>
      </w:r>
      <w:r>
        <w:rPr>
          <w:rFonts w:ascii="Times New Roman" w:hAnsi="Times New Roman" w:cs="Times New Roman"/>
          <w:i/>
          <w:iCs/>
          <w:color w:val="008000"/>
          <w:kern w:val="0"/>
          <w:sz w:val="28"/>
          <w:szCs w:val="28"/>
          <w:u w:val="single"/>
        </w:rPr>
        <w:t>Legii nr. 114/1996</w:t>
      </w:r>
      <w:r>
        <w:rPr>
          <w:rFonts w:ascii="Times New Roman" w:hAnsi="Times New Roman" w:cs="Times New Roman"/>
          <w:i/>
          <w:iCs/>
          <w:kern w:val="0"/>
          <w:sz w:val="28"/>
          <w:szCs w:val="28"/>
        </w:rPr>
        <w:t xml:space="preserve">, republicată, cu modificările şi </w:t>
      </w:r>
      <w:r>
        <w:rPr>
          <w:rFonts w:ascii="Times New Roman" w:hAnsi="Times New Roman" w:cs="Times New Roman"/>
          <w:i/>
          <w:iCs/>
          <w:kern w:val="0"/>
          <w:sz w:val="28"/>
          <w:szCs w:val="28"/>
        </w:rPr>
        <w:lastRenderedPageBreak/>
        <w:t>completările ulterioare, schimbarea locuinţei atribuite unui chiriaş cu o altă locuinţă vacantă de aceeaşi categorie. Sunt considerate situaţii temeinic justificate situaţiile în care:</w:t>
      </w:r>
    </w:p>
    <w:p w14:paraId="23117D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7111D25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se constată că titularului contractului de închiriere i s-a modificat starea civilă şi/sau numărul persoanelor aflate în întreţinere;</w:t>
      </w:r>
    </w:p>
    <w:p w14:paraId="53BF382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la repartiţie nu s-au putut asigura suprafeţele minimale în raport cu numărul de persoane;</w:t>
      </w:r>
    </w:p>
    <w:p w14:paraId="69DA4D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şi-a schimbat locul unde îşi desfăşoară activitatea într-o altă unitate administrativ-teritorială.</w:t>
      </w:r>
    </w:p>
    <w:p w14:paraId="76E54B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(20) Schimbul de locuinţe prevăzut la alin. (18) şi schimbarea locuinţei prevăzută la alin. (19) se pot realiza numai în cazul imobilelor aflate în exploatare şi din aceeaşi categorie de locuinţe construite de Agenţia Naţională pentru Locuinţe, fiind exceptate locuinţele noi, inclusiv în cazul imobilelor situate în unităţi administrativ-teritoriale diferite.</w:t>
      </w:r>
    </w:p>
    <w:p w14:paraId="558DCF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(21) În cazul în care schimbul de locuinţe prevăzut la alin. (18) se realizează între locuinţe amplasate în unităţi administrativ-teritoriale diferite, este necesar acordul ambelor autorităţi ale administraţiei publice locale care deţin locuinţele în administrare.</w:t>
      </w:r>
    </w:p>
    <w:p w14:paraId="3C62350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(22) În cazul în care se solicită schimbarea locuinţei, potrivit prevederilor alin. (19), dintr-o unitate administrativ-teritorială cu o altă locuinţă vacantă de aceeaşi categorie situată în altă unitate administrativ-teritorială, este necesar acordul ambelor autorităţi ale administraţiei publice care deţin locuinţele în administrare, iar schimbarea locuinţei se poate face numai în situaţia în care repartizarea locuinţei nu s-a putut realiza în condiţiile alin. (9).</w:t>
      </w:r>
    </w:p>
    <w:p w14:paraId="1E98ADC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624F5E2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(23) Chiria se stabileşte de către administratorii locuinţelor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cu respectarea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(7) - (10) din Legea nr. 152/1998, republicată, cu modificările şi completările ulterioare, şi se utilizează ca model exemplul din </w:t>
      </w:r>
      <w:r>
        <w:rPr>
          <w:rFonts w:ascii="Times New Roman" w:hAnsi="Times New Roman" w:cs="Times New Roman"/>
          <w:i/>
          <w:iCs/>
          <w:color w:val="008000"/>
          <w:kern w:val="0"/>
          <w:sz w:val="28"/>
          <w:szCs w:val="28"/>
          <w:u w:val="single"/>
        </w:rPr>
        <w:t>anexa nr. 16</w:t>
      </w:r>
      <w:r>
        <w:rPr>
          <w:rFonts w:ascii="Times New Roman" w:hAnsi="Times New Roman" w:cs="Times New Roman"/>
          <w:i/>
          <w:iCs/>
          <w:kern w:val="0"/>
          <w:sz w:val="28"/>
          <w:szCs w:val="28"/>
        </w:rPr>
        <w:t>.</w:t>
      </w:r>
    </w:p>
    <w:p w14:paraId="19DC7E4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3AE517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(23^1) Chiria stabilită potrivit prevederilor alin. (23) se actualizează anual în condiţiile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(11) din Legea nr. 152/1998, republicată, cu modificările şi completările ulterioare, utilizându-se ca model exemplul din </w:t>
      </w:r>
      <w:r>
        <w:rPr>
          <w:rFonts w:ascii="Times New Roman" w:hAnsi="Times New Roman" w:cs="Times New Roman"/>
          <w:i/>
          <w:iCs/>
          <w:color w:val="008000"/>
          <w:kern w:val="0"/>
          <w:sz w:val="28"/>
          <w:szCs w:val="28"/>
          <w:u w:val="single"/>
        </w:rPr>
        <w:t>anexa nr. 16</w:t>
      </w:r>
      <w:r>
        <w:rPr>
          <w:rFonts w:ascii="Times New Roman" w:hAnsi="Times New Roman" w:cs="Times New Roman"/>
          <w:i/>
          <w:iCs/>
          <w:kern w:val="0"/>
          <w:sz w:val="28"/>
          <w:szCs w:val="28"/>
        </w:rPr>
        <w:t>.</w:t>
      </w:r>
    </w:p>
    <w:p w14:paraId="01C07BD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505B359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(23^2) Pentru actualizarea anuală a cuantumului chiriei, până la data de 31 ianuarie a fiecărui an, titularii contractelor de închiriere au obligaţia să transmită administratorilor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documente din care să </w:t>
      </w:r>
      <w:r>
        <w:rPr>
          <w:rFonts w:ascii="Times New Roman" w:hAnsi="Times New Roman" w:cs="Times New Roman"/>
          <w:i/>
          <w:iCs/>
          <w:kern w:val="0"/>
          <w:sz w:val="28"/>
          <w:szCs w:val="28"/>
        </w:rPr>
        <w:lastRenderedPageBreak/>
        <w:t>rezulte veniturile nete pe fiecare membru al familiei titularului contractului de închiriere, realizate în ultimele 12 luni.</w:t>
      </w:r>
    </w:p>
    <w:p w14:paraId="5623462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22466F4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(24) Cuantumul chiriilor calculate conform alin. (23^1) se stabileşte anual, pentru fiecare locuinţă, în condiţiile şi în termenul prevăzut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(11) din Legea nr. 152/1998, republicată, cu modificările şi completările ulterioare, în funcţie de documentele prevăzute la alin. (23^2). Administratorii locuinţelor prevăzute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au obligaţia de a comunica Agenţiei Naţionale pentru Locuinţe, în termen de 10 zile de la data aprobării chiriei actualizate, o situaţie detaliată cu privire la cuantumul chiriilor defalcate pe tipuri de apartamente şi vârsta chiriaşilor, precum şi data scadentă a plăţii chiriei pentru fiecare chiriaş.</w:t>
      </w:r>
    </w:p>
    <w:p w14:paraId="0326CF7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2F2646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(24^1) Nivelul maxim al chiriei, în funcţie de venitul mediu net lunar pe membru de familie, nu va depăşi cuantumul prevăzut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(9^1) din Legea nr. 152/1998, republicată, cu modificările şi completările ulterioare.</w:t>
      </w:r>
    </w:p>
    <w:p w14:paraId="28015D5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5765BDD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(24^2)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(9^3) din Legea nr. 152/1998, republicată, cu modificările şi completările ulterioare, în situaţia în care titularii contractelor de închiriere nu prezintă documente din care să rezulte venitul mediu net lunar pe fiecare membru al familiei, în termenul stabilit de administratorii locuinţelor pentru calcularea cuantumului chiriei sau pentru actualizarea anuală a chiriei realizată în condiţiile legii, chiria calculată potrivit prevederilor alin. (23) şi (23^1) se ponderează cu coeficienţii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(8) din lege, fără a se aplica coeficientul de ponderare de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 din lege şi prevederile alin. (24^1).</w:t>
      </w:r>
    </w:p>
    <w:p w14:paraId="7531D0D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(25)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(13) din Legea nr. 152/1998, republicată, cu modificările şi completările ulterioare, sumele reprezentând recuperarea investiţiei din cuantumul chiriei, diminuate corespunzător după aplicarea coeficienţilor de ponderare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(8) şi (9) din Legea nr. 152/1998, republicată, cu modificările şi completările ulterioare, se înregistrează în contul deschis pe seama consiliilor locale ale comunelor, oraşelor, municipiilor, respectiv ale sectoarelor municipiului Bucureşti, consiliilor judeţene, Consiliului General al Municipiului Bucureşti, la unităţile Trezoreriei Statului, precum şi pe seama instituţiilor administraţiei publice centrale din domeniul învăţământului, respectiv din domeniul sănătăţii sau a unităţilor aflate în subordinea ori sub coordonarea acestor instituţii, la unităţile Trezoreriei Statului, conform structurii prevăzute în </w:t>
      </w:r>
      <w:r>
        <w:rPr>
          <w:rFonts w:ascii="Times New Roman" w:hAnsi="Times New Roman" w:cs="Times New Roman"/>
          <w:i/>
          <w:iCs/>
          <w:color w:val="008000"/>
          <w:kern w:val="0"/>
          <w:sz w:val="28"/>
          <w:szCs w:val="28"/>
          <w:u w:val="single"/>
        </w:rPr>
        <w:t>anexa nr. 10</w:t>
      </w:r>
      <w:r>
        <w:rPr>
          <w:rFonts w:ascii="Times New Roman" w:hAnsi="Times New Roman" w:cs="Times New Roman"/>
          <w:i/>
          <w:iCs/>
          <w:kern w:val="0"/>
          <w:sz w:val="28"/>
          <w:szCs w:val="28"/>
        </w:rPr>
        <w:t xml:space="preserve"> "Clasificaţia indicatorilor privind bugetul instituţiilor publice şi activităţilor finanţate integral sau parţial din </w:t>
      </w:r>
      <w:r>
        <w:rPr>
          <w:rFonts w:ascii="Times New Roman" w:hAnsi="Times New Roman" w:cs="Times New Roman"/>
          <w:i/>
          <w:iCs/>
          <w:kern w:val="0"/>
          <w:sz w:val="28"/>
          <w:szCs w:val="28"/>
        </w:rPr>
        <w:lastRenderedPageBreak/>
        <w:t>venituri proprii" la Ordinul ministrului finanţelor publice nr. 1.954/2005 pentru aprobarea Clasificaţiei indicatorilor privind finanţele publice.</w:t>
      </w:r>
    </w:p>
    <w:p w14:paraId="132627E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#M15</w:t>
      </w:r>
    </w:p>
    <w:p w14:paraId="39D62B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(26) Sumele obţinute din recuperarea investiţiei din cuantumul chiriei, prevăzute la alin. (25), se virează, în termen de maximum 30 de zile de la data la care plata chiriei devine scadentă, de către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în contul Agenţiei Naţionale pentru Locuinţe deschis în acest sens la unităţile Trezoreriei Statului, conform structurii prevăzute în </w:t>
      </w:r>
      <w:r>
        <w:rPr>
          <w:rFonts w:ascii="Times New Roman" w:hAnsi="Times New Roman" w:cs="Times New Roman"/>
          <w:i/>
          <w:iCs/>
          <w:color w:val="008000"/>
          <w:kern w:val="0"/>
          <w:sz w:val="28"/>
          <w:szCs w:val="28"/>
          <w:u w:val="single"/>
        </w:rPr>
        <w:t>anexa nr. 10</w:t>
      </w:r>
      <w:r>
        <w:rPr>
          <w:rFonts w:ascii="Times New Roman" w:hAnsi="Times New Roman" w:cs="Times New Roman"/>
          <w:i/>
          <w:iCs/>
          <w:kern w:val="0"/>
          <w:sz w:val="28"/>
          <w:szCs w:val="28"/>
        </w:rPr>
        <w:t xml:space="preserve"> "Clasificaţia indicatorilor privind bugetul instituţiilor publice şi activităţilor finanţate integral sau parţial din venituri proprii" la Ordinul ministrului finanţelor publice nr. 1.954/2005. Operaţiunea se efectuează prin ordin de plată pentru Trezoreria Statului şi se utilizează pentru dezvoltarea fondului de locuinţe prin Agenţia Naţională pentru Locuinţe, iar orice întârziere atrage plata de penalităţi, conform prevederilor legale în vigoare.</w:t>
      </w:r>
    </w:p>
    <w:p w14:paraId="684CD24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662B09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(27) Penalităţile de întârziere prevăzute la alin. (26), datorate Agenţiei Naţionale pentru Locuinţe pentru neîndeplinirea obligaţiilor de plată la scadenţă, reprezintă 0,05%/zi din suma datorată, dar nu mai mult de cuantumul sumei asupra căreia sunt calculate. Penalităţile se calculează în condiţiile legii fără a se lua în calcul prima zi, precum şi ziua îndeplinirii obligaţiei de plată a chiriei, cu respectarea </w:t>
      </w:r>
      <w:r>
        <w:rPr>
          <w:rFonts w:ascii="Times New Roman" w:hAnsi="Times New Roman" w:cs="Times New Roman"/>
          <w:i/>
          <w:iCs/>
          <w:color w:val="008000"/>
          <w:kern w:val="0"/>
          <w:sz w:val="28"/>
          <w:szCs w:val="28"/>
          <w:u w:val="single"/>
        </w:rPr>
        <w:t>art. 2.553</w:t>
      </w:r>
      <w:r>
        <w:rPr>
          <w:rFonts w:ascii="Times New Roman" w:hAnsi="Times New Roman" w:cs="Times New Roman"/>
          <w:i/>
          <w:iCs/>
          <w:kern w:val="0"/>
          <w:sz w:val="28"/>
          <w:szCs w:val="28"/>
        </w:rPr>
        <w:t xml:space="preserve"> din Legea nr. 287/2009, republicată, cu modificările ulterioare.</w:t>
      </w:r>
    </w:p>
    <w:p w14:paraId="1C226B3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6F78BE2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(28) Evidenţa sumelor obţinute din recuperarea investiţiei din cuantumul chiriei, prevăzute la alin. (25), şi virate conform prevederilor alin. (26) se realizează de către Agenţia Naţională pentru Locuinţe pe baza situaţiei centralizate transmise lunar, până la data de 15 a fiecărei luni, pentru luna anterioară, de către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Situaţia centralizată cu sumele rezultate din recuperarea investiţiei se întocmeşte conform modelului prevăzut în </w:t>
      </w:r>
      <w:r>
        <w:rPr>
          <w:rFonts w:ascii="Times New Roman" w:hAnsi="Times New Roman" w:cs="Times New Roman"/>
          <w:i/>
          <w:iCs/>
          <w:color w:val="008000"/>
          <w:kern w:val="0"/>
          <w:sz w:val="28"/>
          <w:szCs w:val="28"/>
          <w:u w:val="single"/>
        </w:rPr>
        <w:t>anexa nr. 24</w:t>
      </w:r>
      <w:r>
        <w:rPr>
          <w:rFonts w:ascii="Times New Roman" w:hAnsi="Times New Roman" w:cs="Times New Roman"/>
          <w:i/>
          <w:iCs/>
          <w:kern w:val="0"/>
          <w:sz w:val="28"/>
          <w:szCs w:val="28"/>
        </w:rPr>
        <w:t>.</w:t>
      </w:r>
    </w:p>
    <w:p w14:paraId="0622CFF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0090A7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Conform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din Hotărârea Guvernului nr. 1174/2021 (</w:t>
      </w:r>
      <w:r>
        <w:rPr>
          <w:rFonts w:ascii="Times New Roman" w:hAnsi="Times New Roman" w:cs="Times New Roman"/>
          <w:b/>
          <w:bCs/>
          <w:i/>
          <w:iCs/>
          <w:color w:val="008000"/>
          <w:kern w:val="0"/>
          <w:sz w:val="28"/>
          <w:szCs w:val="28"/>
          <w:u w:val="single"/>
        </w:rPr>
        <w:t>#M19</w:t>
      </w:r>
      <w:r>
        <w:rPr>
          <w:rFonts w:ascii="Times New Roman" w:hAnsi="Times New Roman" w:cs="Times New Roman"/>
          <w:i/>
          <w:iCs/>
          <w:kern w:val="0"/>
          <w:sz w:val="28"/>
          <w:szCs w:val="28"/>
        </w:rPr>
        <w:t xml:space="preserve">), lista de priorităţi prevăzută la </w:t>
      </w:r>
      <w:r>
        <w:rPr>
          <w:rFonts w:ascii="Times New Roman" w:hAnsi="Times New Roman" w:cs="Times New Roman"/>
          <w:i/>
          <w:iCs/>
          <w:color w:val="008000"/>
          <w:kern w:val="0"/>
          <w:sz w:val="28"/>
          <w:szCs w:val="28"/>
          <w:u w:val="single"/>
        </w:rPr>
        <w:t>art. 15</w:t>
      </w:r>
      <w:r>
        <w:rPr>
          <w:rFonts w:ascii="Times New Roman" w:hAnsi="Times New Roman" w:cs="Times New Roman"/>
          <w:i/>
          <w:iCs/>
          <w:kern w:val="0"/>
          <w:sz w:val="28"/>
          <w:szCs w:val="28"/>
        </w:rPr>
        <w:t xml:space="preserve"> alin. (1) se actualizează dacă în anul 2021 urmează să se finalizeze şi să se repartizeze locuinţe noi pentru tineri, destinate închirierii. Pentru refacerea listei de priorităţi se iau în considerare cererile depuse până la sfârşitul lunii anterioare aprobării acesteia.</w:t>
      </w:r>
    </w:p>
    <w:p w14:paraId="486638C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49DF37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A918C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w:t>
      </w:r>
      <w:r>
        <w:rPr>
          <w:rFonts w:ascii="Times New Roman" w:hAnsi="Times New Roman" w:cs="Times New Roman"/>
          <w:color w:val="FF0000"/>
          <w:kern w:val="0"/>
          <w:sz w:val="28"/>
          <w:szCs w:val="28"/>
          <w:u w:val="single"/>
        </w:rPr>
        <w:t>ART. 15^1</w:t>
      </w:r>
    </w:p>
    <w:p w14:paraId="0CC4D89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9</w:t>
      </w:r>
      <w:r>
        <w:rPr>
          <w:rFonts w:ascii="Times New Roman" w:hAnsi="Times New Roman" w:cs="Times New Roman"/>
          <w:i/>
          <w:iCs/>
          <w:kern w:val="0"/>
          <w:sz w:val="28"/>
          <w:szCs w:val="28"/>
        </w:rPr>
        <w:t xml:space="preserve"> alin. (1) din Legea nr. 152/1998, republicată, cu modificările şi completările ulterioare, procentul stabilit prin hotărâre a Guvernului din numărul total de locuinţe pentru tineri, destinate închirierii, realizate pe terenurile prevăzute la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(4) din Legea nr. 152/1998, republicată, cu modificările şi completările ulterioare, fac obiectul proprietăţii publice a statului şi nu pot fi vândute.</w:t>
      </w:r>
    </w:p>
    <w:p w14:paraId="76B4D1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Locuinţele prevăzute la alin. (1) sunt administrate de autorităţile instituţiilor din sectorul de apărare naţională, ordine publică, siguranţă naţională, autorităţii judecătoreşti şi administraţiei naţionale a penitenciarelor şi se repartizează personalului propriu din domeniile respective, în condiţiile legii.</w:t>
      </w:r>
    </w:p>
    <w:p w14:paraId="11C95C0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Pentru locuinţele prevăzute la alin. (1), prin ordin al conducătorului instituţiei publice care a preluat administrarea locuinţelor, se stabilesc criteriile de repartizare, precum şi durata contractului de închiriere, potrivit prevederilor </w:t>
      </w:r>
      <w:r>
        <w:rPr>
          <w:rFonts w:ascii="Times New Roman" w:hAnsi="Times New Roman" w:cs="Times New Roman"/>
          <w:i/>
          <w:iCs/>
          <w:color w:val="008000"/>
          <w:kern w:val="0"/>
          <w:sz w:val="28"/>
          <w:szCs w:val="28"/>
          <w:u w:val="single"/>
        </w:rPr>
        <w:t>art. 9</w:t>
      </w:r>
      <w:r>
        <w:rPr>
          <w:rFonts w:ascii="Times New Roman" w:hAnsi="Times New Roman" w:cs="Times New Roman"/>
          <w:i/>
          <w:iCs/>
          <w:kern w:val="0"/>
          <w:sz w:val="28"/>
          <w:szCs w:val="28"/>
        </w:rPr>
        <w:t xml:space="preserve"> alin. (3) din Legea nr. 152/1998, republicată, cu modificările şi completările ulterioare.</w:t>
      </w:r>
    </w:p>
    <w:p w14:paraId="74DD3B4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6637395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16</w:t>
      </w:r>
    </w:p>
    <w:p w14:paraId="6F9F2A2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(6) din Legea nr. 152/1998, republicată, cu modificările şi completările ulterioare, pentru promovarea programelor de investiţii în construcţia de locuinţe pentru tineri, destinate închirierii, autorităţile administraţiei publice locale răspund de asigurarea serviciilor comunitare de utilităţi publice şi a dotărilor edilitare necesare condiţiilor de locuit, conform documentaţiei urbanistice aprobate, în condiţiile legii.</w:t>
      </w:r>
    </w:p>
    <w:p w14:paraId="4820DD7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2FDC897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Construcţiile noi de locuinţe pentru tineri, destinate închirierii, se pot amplasa pe terenurile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(1^2), alin. (2) lit. b) şi alin. (3^1), transmise în folosinţă gratuită Agenţiei Naţionale pentru Locuinţe pe perioada realizării investiţiilor.</w:t>
      </w:r>
    </w:p>
    <w:p w14:paraId="3A92DB1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2EEC166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Pentru realizarea de construcţii noi de locuinţe destinate închirierii în mod exclusiv unor tineri specialişti din învăţământ şi din sănătate, autorităţile interesate ale administraţiei publice centrale şi locale, respectiv ale sectoarelor municipiului Bucureşti, răspund de asigurarea terenurilor şi transmiterea acestora în folosinţă gratuită Agenţiei Naţionale pentru Locuinţe pe perioada realizării investiţiilor. Pentru realizarea reţelelor de utilităţi şi a dotărilor tehnico-edilitare necesare asigurării condiţiilor de locuit, autorităţile administraţiei publice centrale interesate sunt parte în contractele încheiate de Agenţia Naţională pentru </w:t>
      </w:r>
      <w:r>
        <w:rPr>
          <w:rFonts w:ascii="Times New Roman" w:hAnsi="Times New Roman" w:cs="Times New Roman"/>
          <w:i/>
          <w:iCs/>
          <w:kern w:val="0"/>
          <w:sz w:val="28"/>
          <w:szCs w:val="28"/>
        </w:rPr>
        <w:lastRenderedPageBreak/>
        <w:t xml:space="preserve">Locuinţe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(1^1), iar autorităţilor publice locale le sunt incidente prevederile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(3^1).</w:t>
      </w:r>
    </w:p>
    <w:p w14:paraId="3223B8A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1F7056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Necesitatea şi oportunitatea realizării construcţiilor de locuinţe pentru tineri, destinate închirierii, vor fi stabilite prin note conceptuale, promovate şi aprobate de consiliile locale ale comunelor, oraşelor, municipiilor, respectiv ale sectoarelor municipiului Bucureşti, consiliile judeţene, Consiliul General al Municipiului Bucureşti sau, după caz, de autorităţile administraţiei publice centrale din domeniul învăţământului ori din domeniul sănătăţii sau serviciile deconcentrate în teritoriu ale acestora, în condiţiile legii. Documentaţiile sunt finanţate din surse prevăzute cu această destinaţie în bugetele proprii ale autorităţilor administraţiei publice locale sau centrale beneficiare sau din alte surse legal constituite.</w:t>
      </w:r>
    </w:p>
    <w:p w14:paraId="33BD13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 Abrogat</w:t>
      </w:r>
    </w:p>
    <w:p w14:paraId="77ABFE0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C3D126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17</w:t>
      </w:r>
    </w:p>
    <w:p w14:paraId="6DF70A2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vederea cuprinderii obiectivelor de investiţii prevăzute la </w:t>
      </w:r>
      <w:r>
        <w:rPr>
          <w:rFonts w:ascii="Times New Roman" w:hAnsi="Times New Roman" w:cs="Times New Roman"/>
          <w:i/>
          <w:iCs/>
          <w:color w:val="008000"/>
          <w:kern w:val="0"/>
          <w:sz w:val="28"/>
          <w:szCs w:val="28"/>
          <w:u w:val="single"/>
        </w:rPr>
        <w:t>art. 16</w:t>
      </w:r>
      <w:r>
        <w:rPr>
          <w:rFonts w:ascii="Times New Roman" w:hAnsi="Times New Roman" w:cs="Times New Roman"/>
          <w:i/>
          <w:iCs/>
          <w:kern w:val="0"/>
          <w:sz w:val="28"/>
          <w:szCs w:val="28"/>
        </w:rPr>
        <w:t xml:space="preserve"> alin. (4) în programul de realizare a locuinţelor pentru tineri, destinate închirierii, consiliile locale ale comunelor, oraşelor, municipiilor, respectiv ale sectoarelor municipiului Bucureşti, consiliile judeţene şi Consiliul General al Municipiului Bucureşti sau autorităţile interesate ale administraţiei publice centrale din domeniul învăţământului ori din domeniul sănătăţii vor transmite Agenţiei Naţionale pentru Locuinţe, anual sau ori de câte ori este necesar, un inventar al obiectivelor noi de investiţii propuse, conform modelului prevăzut în </w:t>
      </w:r>
      <w:r>
        <w:rPr>
          <w:rFonts w:ascii="Times New Roman" w:hAnsi="Times New Roman" w:cs="Times New Roman"/>
          <w:i/>
          <w:iCs/>
          <w:color w:val="008000"/>
          <w:kern w:val="0"/>
          <w:sz w:val="28"/>
          <w:szCs w:val="28"/>
          <w:u w:val="single"/>
        </w:rPr>
        <w:t>anexa nr. 1</w:t>
      </w:r>
      <w:r>
        <w:rPr>
          <w:rFonts w:ascii="Times New Roman" w:hAnsi="Times New Roman" w:cs="Times New Roman"/>
          <w:i/>
          <w:iCs/>
          <w:kern w:val="0"/>
          <w:sz w:val="28"/>
          <w:szCs w:val="28"/>
        </w:rPr>
        <w:t>.</w:t>
      </w:r>
    </w:p>
    <w:p w14:paraId="394D37C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Pentru realizarea de construcţii noi de locuinţe, destinate închirierii în mod exclusiv unor tineri specialişti din învăţământ şi din sănătate, autorităţile interesate ale administraţiei publice centrale şi locale, inclusiv ale sectoarelor municipiului Bucureşti, vor transmite Agenţiei Naţionale pentru Locuinţe, anual sau ori de câte ori este necesar, inventarul prevăzut la alin. (1), centralizat la nivelul autorităţii administraţiei publice centrale şi locale, inclusiv ale sectoarelor municipiului Bucureşti, şi defalcat pe judeţe, localităţi şi obiective de investiţii.</w:t>
      </w:r>
    </w:p>
    <w:p w14:paraId="6260F34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3C62CB6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Inventarele prevăzute la alin. (1) şi (2) sunt însoţite de o notă justificativă pentru fundamentarea realizării investiţiilor, prin care se vor stabili necesitatea şi oportunitatea realizării construcţiilor de locuinţe, şi sunt centralizate la nivelul Agenţiei Naţionale pentru Locuinţe, care constituie o bază de date în acest sens, ţinându-se cont de angajamentele asumate în dezvoltarea Programului de construcţii de locuinţe pentru tineri, destinate închirierii.</w:t>
      </w:r>
    </w:p>
    <w:p w14:paraId="352226F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7A3E289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18</w:t>
      </w:r>
    </w:p>
    <w:p w14:paraId="3DA959D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(1) Pentru obiectivele noi de investiţii, promovate în condiţiile </w:t>
      </w:r>
      <w:r>
        <w:rPr>
          <w:rFonts w:ascii="Times New Roman" w:hAnsi="Times New Roman" w:cs="Times New Roman"/>
          <w:i/>
          <w:iCs/>
          <w:color w:val="008000"/>
          <w:kern w:val="0"/>
          <w:sz w:val="28"/>
          <w:szCs w:val="28"/>
          <w:u w:val="single"/>
        </w:rPr>
        <w:t>art. 16</w:t>
      </w:r>
      <w:r>
        <w:rPr>
          <w:rFonts w:ascii="Times New Roman" w:hAnsi="Times New Roman" w:cs="Times New Roman"/>
          <w:i/>
          <w:iCs/>
          <w:kern w:val="0"/>
          <w:sz w:val="28"/>
          <w:szCs w:val="28"/>
        </w:rPr>
        <w:t>, Agenţia Naţională pentru Locuinţe şi autorităţile publice locale pot achiziţiona studii de fezabilitate, care vor fi supuse aprobării potrivit legii.</w:t>
      </w:r>
    </w:p>
    <w:p w14:paraId="24E9681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294B67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Finanţarea studiilor prevăzute la alin. (1) se asigură din alocaţii de la bugetul de stat prevăzute cu această destinaţie, prin bugetul Ministerului Dezvoltării, Lucrărilor Publice şi Administraţiei, aprobat în condiţiile legii, din resursele prevăzute cu această destinaţie de către Agenţia Naţională pentru Locuinţe în bugetul propriu, precum şi din surse de la bugetul local, în condiţiile legii.</w:t>
      </w:r>
    </w:p>
    <w:p w14:paraId="4CD7A3A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Studiile de fezabilitate supuse aprobării conform alin. (1) se întocmesc cu respectarea prevederilor legale în vigoare în domeniu şi vor fi însoţite de câte un exemplar al contractelor încheiate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(1^1).</w:t>
      </w:r>
    </w:p>
    <w:p w14:paraId="07AD86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270302A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19</w:t>
      </w:r>
    </w:p>
    <w:p w14:paraId="3989F1F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Derularea investiţiilor în construcţia de locuinţe pentru tineri, destinate închirierii, se realizează prin Agenţia Naţională pentru Locuinţe, instituţie aflată sub autoritatea Ministerului Dezvoltării, Lucrărilor Publice şi Administraţiei.</w:t>
      </w:r>
    </w:p>
    <w:p w14:paraId="7C13C7F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1DEB8D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Pentru obiectivele noi de investiţii propuse în condiţiile </w:t>
      </w:r>
      <w:r>
        <w:rPr>
          <w:rFonts w:ascii="Times New Roman" w:hAnsi="Times New Roman" w:cs="Times New Roman"/>
          <w:i/>
          <w:iCs/>
          <w:color w:val="008000"/>
          <w:kern w:val="0"/>
          <w:sz w:val="28"/>
          <w:szCs w:val="28"/>
          <w:u w:val="single"/>
        </w:rPr>
        <w:t>art. 17</w:t>
      </w:r>
      <w:r>
        <w:rPr>
          <w:rFonts w:ascii="Times New Roman" w:hAnsi="Times New Roman" w:cs="Times New Roman"/>
          <w:i/>
          <w:iCs/>
          <w:kern w:val="0"/>
          <w:sz w:val="28"/>
          <w:szCs w:val="28"/>
        </w:rPr>
        <w:t xml:space="preserve">, Agenţia Naţională pentru Locuinţe va prelua, conform contractelor încheiate potrivit legii şi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(1^1), de la consiliile locale ale comunelor, oraşelor, municipiilor, respectiv ale sectoarelor municipiului Bucureşti, de la consiliile judeţene, Consiliul General al Municipiului Bucureşti sau de la autorităţile administraţiei publice centrale din învăţământ şi sănătate, după caz, terenurile aferente construcţiilor şi studiile de fezabilitate, dacă este cazul. Terenurile aferente construcţiilor de locuinţe sunt preluate sau rămân în folosinţa gratuită a Agenţiei Naţionale pentru Locuinţe pe durata de realizare a investiţiilor.</w:t>
      </w:r>
    </w:p>
    <w:p w14:paraId="709A6CC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6F4B887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În contractele încheiate potrivit legii şi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(1^1) se vor preciza şi următoarele:</w:t>
      </w:r>
    </w:p>
    <w:p w14:paraId="3FBE775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dreptul Agenţiei Naţionale pentru Locuinţe de folosinţă gratuită a terenurilor aferente construcţiilor de locuinţe, inclusiv a structurilor existente, dacă este cazul, pe perioada realizării investiţiilor;</w:t>
      </w:r>
    </w:p>
    <w:p w14:paraId="08F4730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condiţia de exceptare de la plata taxei pentru autorizarea construcţiilor, obiectivele de investiţii fiind de utilitate publică, în conformitate cu reglementările legale în vigoare;</w:t>
      </w:r>
    </w:p>
    <w:p w14:paraId="24ECF4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317F388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obligativitatea consiliilor locale ale comunelor, oraşelor, municipiilor, respectiv ale sectoarelor municipiului Bucureşti, consiliilor judeţene, Consiliului </w:t>
      </w:r>
      <w:r>
        <w:rPr>
          <w:rFonts w:ascii="Times New Roman" w:hAnsi="Times New Roman" w:cs="Times New Roman"/>
          <w:i/>
          <w:iCs/>
          <w:kern w:val="0"/>
          <w:sz w:val="28"/>
          <w:szCs w:val="28"/>
        </w:rPr>
        <w:lastRenderedPageBreak/>
        <w:t>General al Municipiului Bucureşti sau a autorităţilor administraţiei publice centrale din domeniul învăţământului şi din domeniul sănătăţii, după caz, de a întocmi şi de a aproba, potrivit legii, nota conceptuală şi tema de proiectare, precum şi studiile de fezabilitate, după caz, şi de a le transmite Agenţiei Naţionale pentru Locuinţe în termen de maximum 60 de zile de la data asigurării finanţării lucrărilor de construcţie a locuinţelor pentru tineri, destinate închirierii;</w:t>
      </w:r>
    </w:p>
    <w:p w14:paraId="78A913E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96D2B8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obligativitatea consiliilor locale ale comunelor, oraşelor, municipiilor, respectiv ale sectoarelor municipiului Bucureşti, consiliilor judeţene, Consiliului General al Municipiului Bucureşti sau a autorităţilor administraţiei publice centrale din domeniul învăţământului şi din domeniul sănătăţii, după caz, de a asigura utilităţile publice şi dotările edilitare necesare în asigurarea condiţiilor de locuit, coroborat cu programul de recepţie şi punere în funcţiune a locuinţelor, conform contractelor încheiate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(1^1);</w:t>
      </w:r>
    </w:p>
    <w:p w14:paraId="3C2AE2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participarea la recepţia la terminarea lucrărilor şi la recepţia finală a obiectivelor de investiţii;</w:t>
      </w:r>
    </w:p>
    <w:p w14:paraId="54471FD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f) condiţiile de transmitere, în condiţiile legii, a terenului şi a locuinţelor, odată cu recepţia la terminarea lucrărilor de construcţie, de la Agenţia Naţională pentru Locuinţe în administrarea consiliilor locale ale comunelor, oraşelor, municipiilor, respectiv ale sectoarelor municipiului Bucureşti, consiliilor judeţene, Consiliului General al Municipiului Bucureşti sau a autorităţilor administraţiei publice centrale din domeniul învăţământului şi din domeniul sănătăţii ori a unităţilor aflate în subordinea sau sub coordonarea acestora, după caz.</w:t>
      </w:r>
    </w:p>
    <w:p w14:paraId="479DC49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A8B98E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 Abrogat</w:t>
      </w:r>
    </w:p>
    <w:p w14:paraId="287539F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343DC27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19^1</w:t>
      </w:r>
    </w:p>
    <w:p w14:paraId="40598A1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după finalizarea lucrărilor de construcţie a locuinţelor pentru tineri, destinate închirierii, acestea fac obiectul proprietăţii private a statului şi se administrează de consiliile locale ale comunelor, oraşelor, municipiilor, respectiv ale sectoarelor municipiului Bucureşti sau, după caz, se administrează de consiliile judeţene din unităţile administrativ-teritoriale în care sunt amplasate, în condiţiile prevăzute de lege.</w:t>
      </w:r>
    </w:p>
    <w:p w14:paraId="4612BBA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7B55A0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Locuinţele pentru tineri, destinate închirierii în mod exclusiv unor tineri specialişti din învăţământ şi din sănătate, după finalizarea lucrărilor de construcţie, fac obiectul proprietăţii private a statului şi se administrează de către autorităţile care au solicitat realizarea acestora, respectiv de către autorităţile administraţiei publice locale, ale sectoarelor municipiului Bucureşti sau de către </w:t>
      </w:r>
      <w:r>
        <w:rPr>
          <w:rFonts w:ascii="Times New Roman" w:hAnsi="Times New Roman" w:cs="Times New Roman"/>
          <w:i/>
          <w:iCs/>
          <w:kern w:val="0"/>
          <w:sz w:val="28"/>
          <w:szCs w:val="28"/>
        </w:rPr>
        <w:lastRenderedPageBreak/>
        <w:t>autorităţile administraţiei publice centrale din domeniul învăţământului, respectiv din domeniul sănătăţii ori de către unele unităţi aflate în subordinea sau sub coordonarea acestor autorităţi, după caz, în conformitate cu reglementările în vigoare.</w:t>
      </w:r>
    </w:p>
    <w:p w14:paraId="634B4AA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Predarea-preluarea locuinţelor prevăzute la alin. (1) şi (2), precum şi a terenurilor aferente, după caz, se face, în condiţiile legii, odată cu recepţia la terminarea lucrărilor, prin protocol încheiat între Agenţia Naţională pentru Locuinţe şi cei îndreptăţiţi, conform modelului prevăzut în </w:t>
      </w:r>
      <w:r>
        <w:rPr>
          <w:rFonts w:ascii="Times New Roman" w:hAnsi="Times New Roman" w:cs="Times New Roman"/>
          <w:i/>
          <w:iCs/>
          <w:color w:val="008000"/>
          <w:kern w:val="0"/>
          <w:sz w:val="28"/>
          <w:szCs w:val="28"/>
          <w:u w:val="single"/>
        </w:rPr>
        <w:t>anexa nr. 18</w:t>
      </w:r>
      <w:r>
        <w:rPr>
          <w:rFonts w:ascii="Times New Roman" w:hAnsi="Times New Roman" w:cs="Times New Roman"/>
          <w:i/>
          <w:iCs/>
          <w:kern w:val="0"/>
          <w:sz w:val="28"/>
          <w:szCs w:val="28"/>
        </w:rPr>
        <w:t xml:space="preserve">, în condiţiile stabilite la </w:t>
      </w:r>
      <w:r>
        <w:rPr>
          <w:rFonts w:ascii="Times New Roman" w:hAnsi="Times New Roman" w:cs="Times New Roman"/>
          <w:i/>
          <w:iCs/>
          <w:color w:val="008000"/>
          <w:kern w:val="0"/>
          <w:sz w:val="28"/>
          <w:szCs w:val="28"/>
          <w:u w:val="single"/>
        </w:rPr>
        <w:t>art. 19</w:t>
      </w:r>
      <w:r>
        <w:rPr>
          <w:rFonts w:ascii="Times New Roman" w:hAnsi="Times New Roman" w:cs="Times New Roman"/>
          <w:i/>
          <w:iCs/>
          <w:kern w:val="0"/>
          <w:sz w:val="28"/>
          <w:szCs w:val="28"/>
        </w:rPr>
        <w:t xml:space="preserve"> alin. (3) lit. f), respectiv la </w:t>
      </w:r>
      <w:r>
        <w:rPr>
          <w:rFonts w:ascii="Times New Roman" w:hAnsi="Times New Roman" w:cs="Times New Roman"/>
          <w:i/>
          <w:iCs/>
          <w:color w:val="008000"/>
          <w:kern w:val="0"/>
          <w:sz w:val="28"/>
          <w:szCs w:val="28"/>
          <w:u w:val="single"/>
        </w:rPr>
        <w:t>art. 19</w:t>
      </w:r>
      <w:r>
        <w:rPr>
          <w:rFonts w:ascii="Times New Roman" w:hAnsi="Times New Roman" w:cs="Times New Roman"/>
          <w:i/>
          <w:iCs/>
          <w:kern w:val="0"/>
          <w:sz w:val="28"/>
          <w:szCs w:val="28"/>
        </w:rPr>
        <w:t xml:space="preserve"> alin. (4) lit. d). La această dată folosinţa gratuită acordată Agenţiei Naţionale pentru Locuinţe asupra terenurilor aferente locuinţelor încetează de drept.</w:t>
      </w:r>
    </w:p>
    <w:p w14:paraId="5A7CDF6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3929B3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Predarea-preluarea locuinţelor prevăzute la </w:t>
      </w:r>
      <w:r>
        <w:rPr>
          <w:rFonts w:ascii="Times New Roman" w:hAnsi="Times New Roman" w:cs="Times New Roman"/>
          <w:i/>
          <w:iCs/>
          <w:color w:val="008000"/>
          <w:kern w:val="0"/>
          <w:sz w:val="28"/>
          <w:szCs w:val="28"/>
          <w:u w:val="single"/>
        </w:rPr>
        <w:t>art. 15^1</w:t>
      </w:r>
      <w:r>
        <w:rPr>
          <w:rFonts w:ascii="Times New Roman" w:hAnsi="Times New Roman" w:cs="Times New Roman"/>
          <w:i/>
          <w:iCs/>
          <w:kern w:val="0"/>
          <w:sz w:val="28"/>
          <w:szCs w:val="28"/>
        </w:rPr>
        <w:t xml:space="preserve"> alin. (1), precum şi a terenurilor aferente se face odată cu recepţia la terminarea lucrărilor, prin protocol încheiat între Agenţia Naţională pentru Locuinţe şi cei îndreptăţiţi, conform modelului prevăzut în </w:t>
      </w:r>
      <w:r>
        <w:rPr>
          <w:rFonts w:ascii="Times New Roman" w:hAnsi="Times New Roman" w:cs="Times New Roman"/>
          <w:i/>
          <w:iCs/>
          <w:color w:val="008000"/>
          <w:kern w:val="0"/>
          <w:sz w:val="28"/>
          <w:szCs w:val="28"/>
          <w:u w:val="single"/>
        </w:rPr>
        <w:t>anexa nr. 18</w:t>
      </w:r>
      <w:r>
        <w:rPr>
          <w:rFonts w:ascii="Times New Roman" w:hAnsi="Times New Roman" w:cs="Times New Roman"/>
          <w:i/>
          <w:iCs/>
          <w:kern w:val="0"/>
          <w:sz w:val="28"/>
          <w:szCs w:val="28"/>
        </w:rPr>
        <w:t>. La această dată folosinţa gratuită acordată Agenţiei Naţionale pentru Locuinţe asupra terenurilor aferente locuinţelor încetează de drept.</w:t>
      </w:r>
    </w:p>
    <w:p w14:paraId="2A58E33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2F12BB0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19^2</w:t>
      </w:r>
    </w:p>
    <w:p w14:paraId="7C9EF9C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Locuinţele pentru tineri, destinate închirierii, precum şi locuinţele destinate închirierii în mod exclusiv unor tineri specialişti din învăţământ şi din sănătate, cu excepţia celor prevăzute la </w:t>
      </w:r>
      <w:r>
        <w:rPr>
          <w:rFonts w:ascii="Times New Roman" w:hAnsi="Times New Roman" w:cs="Times New Roman"/>
          <w:i/>
          <w:iCs/>
          <w:color w:val="008000"/>
          <w:kern w:val="0"/>
          <w:sz w:val="28"/>
          <w:szCs w:val="28"/>
          <w:u w:val="single"/>
        </w:rPr>
        <w:t>art. 15^1</w:t>
      </w:r>
      <w:r>
        <w:rPr>
          <w:rFonts w:ascii="Times New Roman" w:hAnsi="Times New Roman" w:cs="Times New Roman"/>
          <w:i/>
          <w:iCs/>
          <w:kern w:val="0"/>
          <w:sz w:val="28"/>
          <w:szCs w:val="28"/>
        </w:rPr>
        <w:t xml:space="preserve">, se pot vinde titularilor contractelor de închiriere, numai la solicitarea acestora, în condiţiile prevăzute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din Legea nr. 152/1998, republicată, cu modificările şi completările ulterioare.</w:t>
      </w:r>
    </w:p>
    <w:p w14:paraId="79E029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Vânzarea locuinţelor prevăzute la alin. (1) se poate face:</w:t>
      </w:r>
    </w:p>
    <w:p w14:paraId="27AA723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cu achitarea integrală a preţului final, la data încheierii contractului de vânzare, din surse proprii ale beneficiarului;</w:t>
      </w:r>
    </w:p>
    <w:p w14:paraId="50EB6DC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cu achitarea integrală a preţului final din surse proprii ale beneficiarului şi/sau din credite contractate de beneficiar de la instituţii financiare autorizate, inclusiv cu garanţia statului, cu plata în termen de maximum 5 zile lucrătoare de la data înscrierii dreptului de proprietate în cartea funciară;</w:t>
      </w:r>
    </w:p>
    <w:p w14:paraId="72DF836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3C0AF8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în rate lunare egale, inclusiv dobânda aferentă, cu un avans de minimum 15% din valoarea de vânzare.</w:t>
      </w:r>
    </w:p>
    <w:p w14:paraId="121BA9C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4A4D5DA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 Abrogat</w:t>
      </w:r>
    </w:p>
    <w:p w14:paraId="150DF2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532F6CE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Valoarea de vânzare a locuinţei se stabileşte potrivit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d) şi e) din Legea nr. 152/1998, republicată, cu modificările şi </w:t>
      </w:r>
      <w:r>
        <w:rPr>
          <w:rFonts w:ascii="Times New Roman" w:hAnsi="Times New Roman" w:cs="Times New Roman"/>
          <w:i/>
          <w:iCs/>
          <w:kern w:val="0"/>
          <w:sz w:val="28"/>
          <w:szCs w:val="28"/>
        </w:rPr>
        <w:lastRenderedPageBreak/>
        <w:t xml:space="preserve">completările ulterioare, la data vânzării acesteia. Valoarea de vânzare a locuinţei reprezintă valoarea de investiţie a locuinţei, diminuată cu contravaloarea sumelor rezultate din cuantumul chiriei reprezentând recuperarea investiţiei, calculată în funcţie de durata normată de funcţionare a clădirii, reţinută de autorităţile administraţiei publice locale, ale sectoarelor municipiului Bucureşti şi/sau centrale şi virată către A.N.L. conform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(13) din Legea nr. 152/1998, republicată, cu modificările şi completările ulterioare. Valoarea obţinută se actualizează cu rata inflaţiei, comunicată de Institutul Naţional de Statistică, pentru perioada cuprinsă între data punerii în funcţiune a locuinţei şi data vânzării acesteia, data vânzării fiind considerată data depunerii cererii de achiziţionare a locuinţei, cu respectarea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 din Legea nr. 152/1998, republicată, cu modificările şi completările ulterioare. Valoarea actualizată se ponderează cu coeficientul prevăzut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d^1) din Legea nr. 152/1998, republicată, cu modificările şi completările ulterioare, conform modelului prevăzut în </w:t>
      </w:r>
      <w:r>
        <w:rPr>
          <w:rFonts w:ascii="Times New Roman" w:hAnsi="Times New Roman" w:cs="Times New Roman"/>
          <w:i/>
          <w:iCs/>
          <w:color w:val="008000"/>
          <w:kern w:val="0"/>
          <w:sz w:val="28"/>
          <w:szCs w:val="28"/>
          <w:u w:val="single"/>
        </w:rPr>
        <w:t>anexa nr. 23</w:t>
      </w:r>
      <w:r>
        <w:rPr>
          <w:rFonts w:ascii="Times New Roman" w:hAnsi="Times New Roman" w:cs="Times New Roman"/>
          <w:i/>
          <w:iCs/>
          <w:kern w:val="0"/>
          <w:sz w:val="28"/>
          <w:szCs w:val="28"/>
        </w:rPr>
        <w:t>.</w:t>
      </w:r>
    </w:p>
    <w:p w14:paraId="5D73004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1FDEED3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(4^1) *** Abrogat</w:t>
      </w:r>
    </w:p>
    <w:p w14:paraId="463EA0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 Abrogat</w:t>
      </w:r>
    </w:p>
    <w:p w14:paraId="6BB1B24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(5^1) *** Abrogat</w:t>
      </w:r>
    </w:p>
    <w:p w14:paraId="1B10BDB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(5^2) *** Abrogat</w:t>
      </w:r>
    </w:p>
    <w:p w14:paraId="6C49BA7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Pentru stabilirea valorii de vânzare, acolo unde este cazul, se calculează cota procentuală din această valoare care revine construcţiilor aflate în diverse stadii de execuţie sau de finalizare şi care au fost utilizate pentru construirea locuinţelor respective,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(7) din Legea nr. 152/1998, republicată, cu modificările şi completările ulterioare.</w:t>
      </w:r>
    </w:p>
    <w:p w14:paraId="638343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Pentru stabilirea cotei-părţi din valoarea de vânzare care revine construcţiilor aflate în diverse stadii de execuţie sau de finalizare şi care au fost utilizate pentru construirea locuinţelor respective, potrivit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(7) din Legea nr. 152/1998, republicată, cu modificările şi completările ulterioare, acolo unde este cazul, la suma constituită din valoarea de vânzare calculată potrivit alin. (4) se aplică procentul stabilit potrivit prevederilor alin. (6).</w:t>
      </w:r>
    </w:p>
    <w:p w14:paraId="3DC2FCF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(8) Pentru stabilirea preţului final de vânzare a locuinţei, la valoarea de vânzare calculată conform prevederilor alin. (4) se adaugă comisionul de până la 1% al unităţii prin care se efectuează vânzarea, pentru acoperirea cheltuielilor de evidenţă şi vânzare. Cota de până la 1% se aplică la valoarea de vânzare calculată a locuinţei, stabilită conform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d) teza întâi din Legea nr. 152/1998, republicată, cu modificările şi completările ulterioare.</w:t>
      </w:r>
    </w:p>
    <w:p w14:paraId="7C6E946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393FE7A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 Vânzarea locuinţelor prevăzute la alin. (1) se realizează de către autorităţile administraţiei publice locale, respectiv ale sectoarelor municipiului Bucureşti, sau </w:t>
      </w:r>
      <w:r>
        <w:rPr>
          <w:rFonts w:ascii="Times New Roman" w:hAnsi="Times New Roman" w:cs="Times New Roman"/>
          <w:i/>
          <w:iCs/>
          <w:kern w:val="0"/>
          <w:sz w:val="28"/>
          <w:szCs w:val="28"/>
        </w:rPr>
        <w:lastRenderedPageBreak/>
        <w:t>de către operatorii economici în a căror administrare se află imobilele respective, precum şi de către autorităţile administraţiei publice centrale din domeniul învăţământului, respectiv din domeniul sănătăţii, sau de către unele unităţi aflate în subordinea ori sub coordonarea acestor autorităţi, potrivit legii.</w:t>
      </w:r>
    </w:p>
    <w:p w14:paraId="63A66FA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315EA7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 Îndeplinirea condiţiei referitoare la venitul mediu pe membru de familie, prevăzută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g) din Legea nr. 152/1998, republicată, cu modificările şi completările ulterioare, se stabileşte raportat la câştigul salarial mediu net pe economie, comunicat în ultimul buletin statistic lunar al Institutului Naţional de Statistică, înainte de data încheierii contractului de vânzare.</w:t>
      </w:r>
    </w:p>
    <w:p w14:paraId="7AD031F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 În cazul achiziţionării locuinţei cu plata în rate lunare egale, inclusiv dobânda aferentă, prevăzută la alin. (2) lit. c), plata avansului de minimum 15%, precum şi a comisionului de 1% prevăzut la alin. (8) se face la data încheierii contractului de vânzare în formă autentificată, iar ratele lunare egale se pot achita astfel:</w:t>
      </w:r>
    </w:p>
    <w:p w14:paraId="201AAC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în maximum 15 ani pentru cazul în care, la data vânzării, venitul mediu pe membru de familie al titularului contractului de închiriere a locuinţei depăşeşte salariul mediu net pe economie cu cel puţin 80%, dar nu mai mult de 100%;</w:t>
      </w:r>
    </w:p>
    <w:p w14:paraId="3A5A6E8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în maximum 20 de ani pentru cazul în care, la data vânzării, venitul mediu pe membru de familie al titularului contractului de închiriere a locuinţei depăşeşte salariul mediu net pe economie cu cel puţin 50%, dar nu mai mult de 80%;</w:t>
      </w:r>
    </w:p>
    <w:p w14:paraId="3A4EC1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c) în maximum 25 de ani pentru cazul în care, la data vânzării, venitul mediu pe membru de familie al titularului contractului de închiriere a locuinţei nu depăşeşte cu 50% salariul mediu net pe economie.</w:t>
      </w:r>
    </w:p>
    <w:p w14:paraId="7A57B0E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12A57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 În cazul vânzării locuinţelor cu plata în rate lunare egale, după stabilirea preţului final conform prevederilor alin. (8), se adaugă cuantumul integral al dobânzii, stabilită conform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(2^1) din Legea nr. 152/1998, republicată, cu modificările şi completările ulterioare, valoarea finală fiind eşalonată în rate lunare egale pentru întreaga perioadă a contractului.</w:t>
      </w:r>
    </w:p>
    <w:p w14:paraId="20770AD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(13)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(2^1) din Legea nr. 152/1998, republicată, cu modificările şi completările ulterioare, rata dobânzii anuale de referinţă a Băncii Naţionale a României este rata dobânzii de politică monetară stabilită de Banca Naţională a României. Rata dobânzii de referinţă este cea valabilă la data încheierii contractului de vânzare şi rămâne neschimbată pe întreaga durată a contractului.</w:t>
      </w:r>
    </w:p>
    <w:p w14:paraId="11E7E3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0804EA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(14) În aplicarea tezei a doua 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lit. c) din Legea nr. 152/1998, republicată, cu modificările şi completările ulterioare, nivelul majorării de întârziere este de 2% din cuantumul obligaţiilor neachitate în termen, </w:t>
      </w:r>
      <w:r>
        <w:rPr>
          <w:rFonts w:ascii="Times New Roman" w:hAnsi="Times New Roman" w:cs="Times New Roman"/>
          <w:i/>
          <w:iCs/>
          <w:kern w:val="0"/>
          <w:sz w:val="28"/>
          <w:szCs w:val="28"/>
        </w:rPr>
        <w:lastRenderedPageBreak/>
        <w:t>calculată pentru fiecare lună sau fracţiune de lună, începând cu ziua imediat următoare termenului de scadenţă şi până la data stingerii sumei datorate inclusiv.</w:t>
      </w:r>
    </w:p>
    <w:p w14:paraId="3FB780E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7DD87F4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(14^1)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a) teza a doua şi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lit. d) şi e) din Legea nr. 152/1998, republicată, cu modificările şi completările ulterioare, în situaţia în care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aceeaşi lege dispun suspendarea executării obligaţiei de plată a ratelor, aceştia au obligaţia de a informa Agenţia Naţională pentru Locuinţe, anterior ratei lunare scadente, despre durata suspendării şi numărul suspendărilor solicitate de către titularul contractului de vânzare cu plata în rate.</w:t>
      </w:r>
    </w:p>
    <w:p w14:paraId="75976F1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(15) În contractul de vânzare a locuinţelor cu plata în rate lunare egale, inclusiv dobânda aferentă, prevăzut la alin. (2) lit. c), se înscriu clauzele prevăzute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din Legea nr. 152/1998, republicată, cu modificările şi completările ulterioare.</w:t>
      </w:r>
    </w:p>
    <w:p w14:paraId="4D8E2E2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(15^1)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lit. g) din Legea nr. 152/1998, republicată, cu modificările şi completările ulterioare, se are în vedere modelul de calcul al ratelor rămase, inclusiv al dobânzii, prevăzut în </w:t>
      </w:r>
      <w:r>
        <w:rPr>
          <w:rFonts w:ascii="Times New Roman" w:hAnsi="Times New Roman" w:cs="Times New Roman"/>
          <w:i/>
          <w:iCs/>
          <w:color w:val="008000"/>
          <w:kern w:val="0"/>
          <w:sz w:val="28"/>
          <w:szCs w:val="28"/>
          <w:u w:val="single"/>
        </w:rPr>
        <w:t>anexa nr. 21</w:t>
      </w:r>
      <w:r>
        <w:rPr>
          <w:rFonts w:ascii="Times New Roman" w:hAnsi="Times New Roman" w:cs="Times New Roman"/>
          <w:i/>
          <w:iCs/>
          <w:kern w:val="0"/>
          <w:sz w:val="28"/>
          <w:szCs w:val="28"/>
        </w:rPr>
        <w:t>.</w:t>
      </w:r>
    </w:p>
    <w:p w14:paraId="628D9C2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6DAC8C6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(16)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(2^4) şi (2^5) din Legea nr. 152/1998, republicată, cu modificările şi completările ulterioare, contractele de vânzare a locuinţelor prevăzute la alin. (1) cuprind dispoziţii privind dreptul de proprietate asupra cotelor-părţi de construcţii şi instalaţii, asupra dotărilor care, prin natura lor, nu se pot folosi decât în comun, precum şi dispoziţii privind dreptul de folosinţă asupra cotei-părţi de teren aferente acesteia, pe durata existenţei clădirii, cu respectarea prevederilor legale în vigoare.</w:t>
      </w:r>
    </w:p>
    <w:p w14:paraId="0F92945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0551E0D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(17)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 din Legea nr. 152/1998, republicată, cu modificările şi completările ulterioare, în situaţia în care locuinţele se vând după expirarea a minimum 6 ani consecutivi de la data încheierii primului contract de închiriere către acelaşi titular şi/sau către persoana în beneficiul căreia s-a continuat închirierea în condiţiile legii, nu se instituie interdicţia de vânzare a locuinţei. În situaţia în care locuinţele se vând după minimum un an neîntrerupt de la data încheierii primului contract de închiriere se instituie interdicţia de vânzare a locuinţei pe o perioadă de 5 ani de la data dobândirii acesteia, care se înscrie în cartea funciară.</w:t>
      </w:r>
    </w:p>
    <w:p w14:paraId="312B6F0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(17^1) În cazul contractelor de vânzare cu plata în rate lunare egale, interdicţia de vânzare a locuinţei pe o perioadă de 5 ani de la data dobândirii, instituită pentru locuinţele care se vând după minimum un an neîntrerupt de la data încheierii primului contract de închiriere, operează de la data transferului </w:t>
      </w:r>
      <w:r>
        <w:rPr>
          <w:rFonts w:ascii="Times New Roman" w:hAnsi="Times New Roman" w:cs="Times New Roman"/>
          <w:i/>
          <w:iCs/>
          <w:kern w:val="0"/>
          <w:sz w:val="28"/>
          <w:szCs w:val="28"/>
        </w:rPr>
        <w:lastRenderedPageBreak/>
        <w:t xml:space="preserve">dreptului de proprietate asupra locuinţei şi înscrierea acestuia în cartea funciară, în conformitate cu prevederile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(2^2) lit. a) din Legea nr. 152/1998, republicată, cu modificările şi completările ulterioare.</w:t>
      </w:r>
    </w:p>
    <w:p w14:paraId="6A4F07A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74E48C2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(18) Actele juridice de înstrăinare încheiate cu încălcarea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din Legea nr. 152/1998, republicată, cu modificările şi completările ulterioare, sunt lovite de nulitate absolută, în condiţiile </w:t>
      </w:r>
      <w:r>
        <w:rPr>
          <w:rFonts w:ascii="Times New Roman" w:hAnsi="Times New Roman" w:cs="Times New Roman"/>
          <w:i/>
          <w:iCs/>
          <w:color w:val="008000"/>
          <w:kern w:val="0"/>
          <w:sz w:val="28"/>
          <w:szCs w:val="28"/>
          <w:u w:val="single"/>
        </w:rPr>
        <w:t>art. 11</w:t>
      </w:r>
      <w:r>
        <w:rPr>
          <w:rFonts w:ascii="Times New Roman" w:hAnsi="Times New Roman" w:cs="Times New Roman"/>
          <w:i/>
          <w:iCs/>
          <w:kern w:val="0"/>
          <w:sz w:val="28"/>
          <w:szCs w:val="28"/>
        </w:rPr>
        <w:t xml:space="preserve"> din aceeaşi lege.</w:t>
      </w:r>
    </w:p>
    <w:p w14:paraId="7EE14D6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2463E3F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(19) Dreptul de proprietate dobândit de beneficiar în baza contractelor de vânzare prevăzute la alin. (17) şi (17^1) se înscrie sau se notează, după caz, în cartea funciară potrivit dispoziţiilor </w:t>
      </w:r>
      <w:r>
        <w:rPr>
          <w:rFonts w:ascii="Times New Roman" w:hAnsi="Times New Roman" w:cs="Times New Roman"/>
          <w:i/>
          <w:iCs/>
          <w:color w:val="008000"/>
          <w:kern w:val="0"/>
          <w:sz w:val="28"/>
          <w:szCs w:val="28"/>
          <w:u w:val="single"/>
        </w:rPr>
        <w:t>Legii nr. 287/2009</w:t>
      </w:r>
      <w:r>
        <w:rPr>
          <w:rFonts w:ascii="Times New Roman" w:hAnsi="Times New Roman" w:cs="Times New Roman"/>
          <w:i/>
          <w:iCs/>
          <w:kern w:val="0"/>
          <w:sz w:val="28"/>
          <w:szCs w:val="28"/>
        </w:rPr>
        <w:t xml:space="preserve">, republicată, cu modificările şi completările ulterioare, şi ale </w:t>
      </w:r>
      <w:r>
        <w:rPr>
          <w:rFonts w:ascii="Times New Roman" w:hAnsi="Times New Roman" w:cs="Times New Roman"/>
          <w:i/>
          <w:iCs/>
          <w:color w:val="008000"/>
          <w:kern w:val="0"/>
          <w:sz w:val="28"/>
          <w:szCs w:val="28"/>
          <w:u w:val="single"/>
        </w:rPr>
        <w:t>Legii</w:t>
      </w:r>
      <w:r>
        <w:rPr>
          <w:rFonts w:ascii="Times New Roman" w:hAnsi="Times New Roman" w:cs="Times New Roman"/>
          <w:i/>
          <w:iCs/>
          <w:kern w:val="0"/>
          <w:sz w:val="28"/>
          <w:szCs w:val="28"/>
        </w:rPr>
        <w:t xml:space="preserve"> cadastrului şi a publicităţii imobiliare nr. 7/1996, republicată, cu modificările şi completările ulterioare. Interdicţia de înstrăinare prevăzută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 din Legea nr. 152/1998, republicată, cu modificările şi completările ulterioare, instituită pentru locuinţele care se vând după minimum un an neîntrerupt de la data încheierii primului contract de închiriere, se radiază la cererea persoanelor interesate, după împlinirea termenului de 5 ani de la data dobândirii acestora.</w:t>
      </w:r>
    </w:p>
    <w:p w14:paraId="272CD8A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7E7FCC9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(20) Autorităţile administraţiei publice centrale din domeniul învăţământului, respectiv din domeniul sănătăţii sau unităţile aflate în subordinea ori sub coordonarea acestora, după reţinerea comisionului prevăzut la alin. (8), virează la bugetul local al autorităţilor publice locale de la care au preluat în administrare locuinţele realizate pe construcţiile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(7) din Legea nr. 152/1998, republicată, cu modificările şi completările ulterioare, sumele prevăzute la alin. (7), care se constituie ca venituri destinate construcţiei de locuinţe, potrivit legii.</w:t>
      </w:r>
    </w:p>
    <w:p w14:paraId="07D9965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4169C32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19^3</w:t>
      </w:r>
    </w:p>
    <w:p w14:paraId="11707B7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Pentru constituirea resurselor prevăzute la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c) şi c^1) din Legea nr. 152/1998, republicată, cu modificările şi completările ulterioare, Agenţia Naţională pentru Locuinţe ţine o evidenţă extracontabilă, în care sunt incluse toate locuinţele finalizate până în prezent şi care este completată pe măsura finalizării şi recepţionării unor noi locuinţe prin Programul de construcţii de locuinţe pentru tineri, destinate închirierii.</w:t>
      </w:r>
    </w:p>
    <w:p w14:paraId="233C9AC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670BBB3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(1^1) În aplicarea prevederilor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(4) din Legea nr. 152/1998, republicată, cu modificările şi completările ulterioare, din resursele obţinute din sume încasate din vânzarea locuinţelor pentru tineri, precum şi din sume rezultate </w:t>
      </w:r>
      <w:r>
        <w:rPr>
          <w:rFonts w:ascii="Times New Roman" w:hAnsi="Times New Roman" w:cs="Times New Roman"/>
          <w:i/>
          <w:iCs/>
          <w:kern w:val="0"/>
          <w:sz w:val="28"/>
          <w:szCs w:val="28"/>
        </w:rPr>
        <w:lastRenderedPageBreak/>
        <w:t>din cuantumul chiriei, Agenţia Naţională pentru Locuinţe poate reţine şi utiliza, în condiţiile legii, o cotă de până la 5% pentru cheltuieli de funcţionare.</w:t>
      </w:r>
    </w:p>
    <w:p w14:paraId="481AC3F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45DBB18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În evidenţa prevăzută la alin. (1) va fi înscris fiecare obiectiv de investiţie, defalcat pe blocuri şi apartamente, cu specificarea valorii de inventar a fiecărui apartament la data finalizării acestuia, respectiv la data de 1 ianuarie 2007 pentru cele finalizate şi recepţionate înainte de această dată.</w:t>
      </w:r>
    </w:p>
    <w:p w14:paraId="1836F5C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#M13</w:t>
      </w:r>
    </w:p>
    <w:p w14:paraId="0F802D7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Pentru luarea în evidenţă a valorii de inventar a locuinţelor, prevăzută la alin. (2), Agenţia Naţională pentru Locuinţe solicită date şi informaţii de la autorităţile administraţiei publice locale şi, respectiv, de la operatorii economici în a căror administrare se află imobilele, precum şi de la autorităţile administraţiei publice centrale din domeniul învăţământului, respectiv din domeniul sănătăţii sau de la autorităţile unor unităţi aflate în subordinea ori sub coordonarea acestora, pe care îi consiliază şi îi sprijină în stabilirea valorii de investiţie, respectiv a valorii de inventar, potrivit prevederilor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(3).</w:t>
      </w:r>
    </w:p>
    <w:p w14:paraId="435DC57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7F6E25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Agenţia Naţională pentru Locuinţe, în colaborare cu autorităţile administraţiei publice locale şi cu autorităţile administraţiei publice centrale din domeniul învăţământului şi din domeniul sănătăţii, în a căror administrare se află locuinţele pentru tineri, destinate închirierii, finalizate şi înregistrate ca mijloace fixe individual sau ca bloc de locuinţe, elaborează documentele necesare şi iniţiază, prin Ministerul Dezvoltării, Lucrărilor Publice şi Administraţiei, proiecte de acte normative necesare în aplicarea prevederilor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(1) şi (2) din Legea nr. 89/2008 pentru modificarea şi completarea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şi a prevederilor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(1) din Ordonanţa de urgenţă a Guvernului nr. 112/2010 pentru modificarea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aprobată cu modificări şi completări prin </w:t>
      </w:r>
      <w:r>
        <w:rPr>
          <w:rFonts w:ascii="Times New Roman" w:hAnsi="Times New Roman" w:cs="Times New Roman"/>
          <w:i/>
          <w:iCs/>
          <w:color w:val="008000"/>
          <w:kern w:val="0"/>
          <w:sz w:val="28"/>
          <w:szCs w:val="28"/>
          <w:u w:val="single"/>
        </w:rPr>
        <w:t>Legea nr. 159/2011</w:t>
      </w:r>
      <w:r>
        <w:rPr>
          <w:rFonts w:ascii="Times New Roman" w:hAnsi="Times New Roman" w:cs="Times New Roman"/>
          <w:i/>
          <w:iCs/>
          <w:kern w:val="0"/>
          <w:sz w:val="28"/>
          <w:szCs w:val="28"/>
        </w:rPr>
        <w:t>.</w:t>
      </w:r>
    </w:p>
    <w:p w14:paraId="3F98D89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(4^1) Locuinţele prevăzute la alin. (4), pentru care nu se finalizează acţiunile prevăzute la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(1) şi (2) din Legea nr. 89/2008 şi la </w:t>
      </w:r>
      <w:r>
        <w:rPr>
          <w:rFonts w:ascii="Times New Roman" w:hAnsi="Times New Roman" w:cs="Times New Roman"/>
          <w:i/>
          <w:iCs/>
          <w:color w:val="008000"/>
          <w:kern w:val="0"/>
          <w:sz w:val="28"/>
          <w:szCs w:val="28"/>
          <w:u w:val="single"/>
        </w:rPr>
        <w:t>art. II</w:t>
      </w:r>
      <w:r>
        <w:rPr>
          <w:rFonts w:ascii="Times New Roman" w:hAnsi="Times New Roman" w:cs="Times New Roman"/>
          <w:i/>
          <w:iCs/>
          <w:kern w:val="0"/>
          <w:sz w:val="28"/>
          <w:szCs w:val="28"/>
        </w:rPr>
        <w:t xml:space="preserve"> alin. (1) din Ordonanţa de urgenţă a Guvernului nr. 112/2010, aprobată cu modificări şi completări prin </w:t>
      </w:r>
      <w:r>
        <w:rPr>
          <w:rFonts w:ascii="Times New Roman" w:hAnsi="Times New Roman" w:cs="Times New Roman"/>
          <w:i/>
          <w:iCs/>
          <w:color w:val="008000"/>
          <w:kern w:val="0"/>
          <w:sz w:val="28"/>
          <w:szCs w:val="28"/>
          <w:u w:val="single"/>
        </w:rPr>
        <w:t>Legea nr. 159/2011</w:t>
      </w:r>
      <w:r>
        <w:rPr>
          <w:rFonts w:ascii="Times New Roman" w:hAnsi="Times New Roman" w:cs="Times New Roman"/>
          <w:i/>
          <w:iCs/>
          <w:kern w:val="0"/>
          <w:sz w:val="28"/>
          <w:szCs w:val="28"/>
        </w:rPr>
        <w:t xml:space="preserve">, îşi păstrează regimul juridic iniţial şi nu se pot vinde, fiind administrate şi exploatate în continuare în regim de închiriere, în condiţiile prevăzute de </w:t>
      </w:r>
      <w:r>
        <w:rPr>
          <w:rFonts w:ascii="Times New Roman" w:hAnsi="Times New Roman" w:cs="Times New Roman"/>
          <w:i/>
          <w:iCs/>
          <w:color w:val="008000"/>
          <w:kern w:val="0"/>
          <w:sz w:val="28"/>
          <w:szCs w:val="28"/>
          <w:u w:val="single"/>
        </w:rPr>
        <w:t>Legea nr. 152/1998</w:t>
      </w:r>
      <w:r>
        <w:rPr>
          <w:rFonts w:ascii="Times New Roman" w:hAnsi="Times New Roman" w:cs="Times New Roman"/>
          <w:i/>
          <w:iCs/>
          <w:kern w:val="0"/>
          <w:sz w:val="28"/>
          <w:szCs w:val="28"/>
        </w:rPr>
        <w:t>, republicată, cu modificările şi completările ulterioare.</w:t>
      </w:r>
    </w:p>
    <w:p w14:paraId="65BA749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3D18C81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(4^2)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(1^1) din Legea nr. 152/1998, republicată, cu modificările şi completările ulterioare, în situaţia în care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 nu soluţionează </w:t>
      </w:r>
      <w:r>
        <w:rPr>
          <w:rFonts w:ascii="Times New Roman" w:hAnsi="Times New Roman" w:cs="Times New Roman"/>
          <w:i/>
          <w:iCs/>
          <w:kern w:val="0"/>
          <w:sz w:val="28"/>
          <w:szCs w:val="28"/>
        </w:rPr>
        <w:lastRenderedPageBreak/>
        <w:t xml:space="preserve">cererile de cumpărare a locuinţei în termen de maximum 90 de zile de la data la care locuinţele îndeplinesc condiţiile prevăzute de lege pentru a putea fi vândute, titularii contractelor de închiriere se pot adresa instanţelor judecătoreşti în condiţiile prevăzute de </w:t>
      </w:r>
      <w:r>
        <w:rPr>
          <w:rFonts w:ascii="Times New Roman" w:hAnsi="Times New Roman" w:cs="Times New Roman"/>
          <w:i/>
          <w:iCs/>
          <w:color w:val="008000"/>
          <w:kern w:val="0"/>
          <w:sz w:val="28"/>
          <w:szCs w:val="28"/>
          <w:u w:val="single"/>
        </w:rPr>
        <w:t>Legea</w:t>
      </w:r>
      <w:r>
        <w:rPr>
          <w:rFonts w:ascii="Times New Roman" w:hAnsi="Times New Roman" w:cs="Times New Roman"/>
          <w:i/>
          <w:iCs/>
          <w:kern w:val="0"/>
          <w:sz w:val="28"/>
          <w:szCs w:val="28"/>
        </w:rPr>
        <w:t xml:space="preserve"> contenciosului administrativ nr. 554/2004, cu modificările şi completările ulterioare.</w:t>
      </w:r>
    </w:p>
    <w:p w14:paraId="7AC0C3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(4^3) În cazul nerespectării termenului prevăzut la alin. (4^2),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 datorează Agenţiei Naţionale pentru Locuinţe penalităţi de întârziere, în cuantum de 0,01%/lună, care se aplică la valoarea de investiţie a locuinţelor, prevăzute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(1^1) teza a doua din Legea nr. 152/1998, republicată, cu modificările şi completările ulterioare.</w:t>
      </w:r>
    </w:p>
    <w:p w14:paraId="500748A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(4^4) Penalităţile se calculează pentru fiecare lună începând cu prima zi următoare celei în care a expirat termenul de 90 de zile, până la îndeplinirea obligaţiei de vânzare a locuinţei către titularul contractului de închiriere, în condiţiile legii.</w:t>
      </w:r>
    </w:p>
    <w:p w14:paraId="427BDA0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(5) În aplicarea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(3) din Legea nr. 152/1998, republicată, cu modificările şi completările ulterioare, sumele obţinute din vânzarea locuinţelor se înregistrează în contul deschis pe seama consiliilor locale ale comunelor, oraşelor, municipiilor, respectiv ale sectoarelor municipiului Bucureşti, consiliilor judeţene, Consiliului General al Municipiului Bucureşti, la unităţile Trezoreriei Statului, precum şi pe seama instituţiilor administraţiei publice centrale din domeniul învăţământului, respectiv din domeniul sănătăţii sau a unităţilor aflate în subordinea ori sub coordonarea acestor instituţii, la unităţile Trezoreriei Statului, conform structurii prevăzute în </w:t>
      </w:r>
      <w:r>
        <w:rPr>
          <w:rFonts w:ascii="Times New Roman" w:hAnsi="Times New Roman" w:cs="Times New Roman"/>
          <w:i/>
          <w:iCs/>
          <w:color w:val="008000"/>
          <w:kern w:val="0"/>
          <w:sz w:val="28"/>
          <w:szCs w:val="28"/>
          <w:u w:val="single"/>
        </w:rPr>
        <w:t>anexa 10</w:t>
      </w:r>
      <w:r>
        <w:rPr>
          <w:rFonts w:ascii="Times New Roman" w:hAnsi="Times New Roman" w:cs="Times New Roman"/>
          <w:i/>
          <w:iCs/>
          <w:kern w:val="0"/>
          <w:sz w:val="28"/>
          <w:szCs w:val="28"/>
        </w:rPr>
        <w:t xml:space="preserve"> "Clasificaţia indicatorilor privind bugetul instituţiilor publice şi activităţilor finanţate integral sau parţial din venituri proprii" la Ordinul ministrului finanţelor publice nr. 1.954/2005 pentru aprobarea Clasificaţiei indicatorilor privind finanţele publice, potrivit regimului de finanţare al instituţiilor publice.</w:t>
      </w:r>
    </w:p>
    <w:p w14:paraId="24674B4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29C0BB3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Sumele obţinute din vânzarea locuinţelor, inclusiv ratele lunare, prevăzute la alin. (5), după reţinerea sumei reprezentând comisionul prevăzut la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(8) şi a sumei prevăzute la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(7), după caz, se virează lunar, de către autorităţile administraţiei publice locale sau, după caz, de către autorităţile administraţiei publice centrale din domeniul învăţământului, respectiv din domeniul sănătăţii sau de la unităţile aflate în subordinea ori sub coordonarea acestora, în contul Agenţiei Naţionale pentru Locuinţe deschis la Trezoreria Statului. Operaţiunea se efectuează prin ordin de plată pentru Trezoreria Statului, iar orice întârziere atrage plata de penalităţi, conform prevederilor legale în vigoare. Suma prevăzută la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(7) se virează la bugetul local, unde se constituie ca venituri destinate construcţiei de locuinţe. Suma prevăzută la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(8) se încasează şi se constituie venituri ale bugetului local sau, după </w:t>
      </w:r>
      <w:r>
        <w:rPr>
          <w:rFonts w:ascii="Times New Roman" w:hAnsi="Times New Roman" w:cs="Times New Roman"/>
          <w:i/>
          <w:iCs/>
          <w:kern w:val="0"/>
          <w:sz w:val="28"/>
          <w:szCs w:val="28"/>
        </w:rPr>
        <w:lastRenderedPageBreak/>
        <w:t>caz, la bugetul propriu al instituţiilor publice centrale din domeniul învăţământului, respectiv din domeniul sănătăţii sau al unităţilor aflate în subordinea ori sub coordonarea acestora, în cazul în care administrarea şi vânzarea locuinţelor se fac de către autorităţile administraţiei publice locale, respectiv de către autorităţile administraţiei publice centrale din domeniul învăţământului, respectiv din domeniul sănătăţii sau de către autorităţile unor unităţi aflate în subordinea ori sub coordonarea acestora prin gestiune directă, sau ca venituri ale operatorilor economici prin care se realizează vânzarea locuinţelor, în cazul în care administrarea şi vânzarea locuinţelor se fac de către autorităţile administraţiei publice locale prin gestiune delegată, în condiţiile legii.</w:t>
      </w:r>
    </w:p>
    <w:p w14:paraId="61DBED1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(6^1) Sumele obţinute din penalităţile de întârziere prevăzute la </w:t>
      </w:r>
      <w:r>
        <w:rPr>
          <w:rFonts w:ascii="Times New Roman" w:hAnsi="Times New Roman" w:cs="Times New Roman"/>
          <w:i/>
          <w:iCs/>
          <w:color w:val="008000"/>
          <w:kern w:val="0"/>
          <w:sz w:val="28"/>
          <w:szCs w:val="28"/>
          <w:u w:val="single"/>
        </w:rPr>
        <w:t>art. 13^2</w:t>
      </w:r>
      <w:r>
        <w:rPr>
          <w:rFonts w:ascii="Times New Roman" w:hAnsi="Times New Roman" w:cs="Times New Roman"/>
          <w:i/>
          <w:iCs/>
          <w:kern w:val="0"/>
          <w:sz w:val="28"/>
          <w:szCs w:val="28"/>
        </w:rPr>
        <w:t xml:space="preserve"> alin. (12^1), </w:t>
      </w:r>
      <w:r>
        <w:rPr>
          <w:rFonts w:ascii="Times New Roman" w:hAnsi="Times New Roman" w:cs="Times New Roman"/>
          <w:i/>
          <w:iCs/>
          <w:color w:val="008000"/>
          <w:kern w:val="0"/>
          <w:sz w:val="28"/>
          <w:szCs w:val="28"/>
          <w:u w:val="single"/>
        </w:rPr>
        <w:t>art. 15</w:t>
      </w:r>
      <w:r>
        <w:rPr>
          <w:rFonts w:ascii="Times New Roman" w:hAnsi="Times New Roman" w:cs="Times New Roman"/>
          <w:i/>
          <w:iCs/>
          <w:kern w:val="0"/>
          <w:sz w:val="28"/>
          <w:szCs w:val="28"/>
        </w:rPr>
        <w:t xml:space="preserve"> alin. (27) şi </w:t>
      </w:r>
      <w:r>
        <w:rPr>
          <w:rFonts w:ascii="Times New Roman" w:hAnsi="Times New Roman" w:cs="Times New Roman"/>
          <w:i/>
          <w:iCs/>
          <w:color w:val="008000"/>
          <w:kern w:val="0"/>
          <w:sz w:val="28"/>
          <w:szCs w:val="28"/>
          <w:u w:val="single"/>
        </w:rPr>
        <w:t>art. 19^3</w:t>
      </w:r>
      <w:r>
        <w:rPr>
          <w:rFonts w:ascii="Times New Roman" w:hAnsi="Times New Roman" w:cs="Times New Roman"/>
          <w:i/>
          <w:iCs/>
          <w:kern w:val="0"/>
          <w:sz w:val="28"/>
          <w:szCs w:val="28"/>
        </w:rPr>
        <w:t xml:space="preserve"> alin. (4^4) şi (6^2) se virează de către autorităţile administraţiei publice locale sau, după caz, de către autorităţile administraţiei publice centrale din domeniul învăţământului, respectiv din domeniul sănătăţii sau de la unităţile aflate în subordinea ori sub coordonarea acestora, în contul Agenţiei Naţionale pentru Locuinţe deschis în acest sens la unităţile Trezoreriei Statului. Operaţiunea se efectuează prin ordin de plată pentru Trezoreria Statului şi se utilizează pentru dezvoltarea fondului de locuinţe prin Agenţia Naţională pentru Locuinţe, în condiţiile legii.</w:t>
      </w:r>
    </w:p>
    <w:p w14:paraId="4D22CA8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#M17</w:t>
      </w:r>
    </w:p>
    <w:p w14:paraId="4AC10BC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(6^2) Penalităţile de întârziere prevăzute la alin. (6), datorate Agenţiei Naţionale pentru Locuinţe pentru neîndeplinirea obligaţiilor de plată la scadenţă, reprezintă 0,05%/zi din suma datorată, dar nu mai mult de cuantumul sumei asupra căreia sunt calculate. Penalităţile se calculează în condiţiile legii fără a se lua în calcul prima zi, precum şi ziua îndeplinirii obligaţiei de plată a sumelor obţinute din vânzarea locuinţelor, inclusiv ratele lunare, cu respectarea </w:t>
      </w:r>
      <w:r>
        <w:rPr>
          <w:rFonts w:ascii="Times New Roman" w:hAnsi="Times New Roman" w:cs="Times New Roman"/>
          <w:i/>
          <w:iCs/>
          <w:color w:val="008000"/>
          <w:kern w:val="0"/>
          <w:sz w:val="28"/>
          <w:szCs w:val="28"/>
          <w:u w:val="single"/>
        </w:rPr>
        <w:t>art. 2.553</w:t>
      </w:r>
      <w:r>
        <w:rPr>
          <w:rFonts w:ascii="Times New Roman" w:hAnsi="Times New Roman" w:cs="Times New Roman"/>
          <w:i/>
          <w:iCs/>
          <w:kern w:val="0"/>
          <w:sz w:val="28"/>
          <w:szCs w:val="28"/>
        </w:rPr>
        <w:t xml:space="preserve"> din Legea nr. 287/2009, republicată, cu modificările ulterioare.</w:t>
      </w:r>
    </w:p>
    <w:p w14:paraId="6AED2CC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27DCA31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(6^3) În aplicarea tezei a IV-a 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(3) din Legea nr. 152/1998, republicată, cu modificările şi completările ulterioare, evidenţa sumelor obţinute din vânzarea locuinţelor şi virate conform prevederilor alin. (6) se realizează de către Agenţia Naţională pentru Locuinţe pe baza situaţiei centralizate transmise lunar de către administratorii locuinţelor prevăzuţi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din Legea nr. 152/1998, republicată, cu modificările şi completările ulterioare. Situaţia centralizată cu sumele rezultate din vânzarea locuinţelor se întocmeşte conform modelului prevăzut în </w:t>
      </w:r>
      <w:r>
        <w:rPr>
          <w:rFonts w:ascii="Times New Roman" w:hAnsi="Times New Roman" w:cs="Times New Roman"/>
          <w:i/>
          <w:iCs/>
          <w:color w:val="008000"/>
          <w:kern w:val="0"/>
          <w:sz w:val="28"/>
          <w:szCs w:val="28"/>
          <w:u w:val="single"/>
        </w:rPr>
        <w:t>anexa nr. 25</w:t>
      </w:r>
      <w:r>
        <w:rPr>
          <w:rFonts w:ascii="Times New Roman" w:hAnsi="Times New Roman" w:cs="Times New Roman"/>
          <w:i/>
          <w:iCs/>
          <w:kern w:val="0"/>
          <w:sz w:val="28"/>
          <w:szCs w:val="28"/>
        </w:rPr>
        <w:t xml:space="preserve"> şi se transmite până la data de 15 a fiecărei luni, pentru luna anterioară.</w:t>
      </w:r>
    </w:p>
    <w:p w14:paraId="5668A0E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06F1ED6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(7) Agenţia Naţională pentru Locuinţe monitorizează acţiunea de vânzare a locuinţelor, consiliile locale ale comunelor, oraşelor, municipiilor, respectiv ale </w:t>
      </w:r>
      <w:r>
        <w:rPr>
          <w:rFonts w:ascii="Times New Roman" w:hAnsi="Times New Roman" w:cs="Times New Roman"/>
          <w:i/>
          <w:iCs/>
          <w:kern w:val="0"/>
          <w:sz w:val="28"/>
          <w:szCs w:val="28"/>
        </w:rPr>
        <w:lastRenderedPageBreak/>
        <w:t>sectoarelor municipiului Bucureşti, consiliile judeţene şi Consiliul General al Municipiului Bucureşti, precum şi autorităţile administraţiei publice centrale din domeniul învăţământului, respectiv din domeniul sănătăţii sau unităţile aflate în subordinea ori sub coordonarea acestor instituţii fiind obligate să transmită lunar stadiul contractelor de vânzare. Eventualele diferende dintre Agenţia Naţională pentru Locuinţe şi autorităţile administraţiei publice locale sau, după caz, autorităţile administraţiei publice centrale din domeniul învăţământului, respectiv din domeniul sănătăţii, sau unităţile aflate în subordinea ori sub coordonarea acestora, referitoare la cuantumul sumelor obţinute din vânzarea locuinţelor şi la termenele de virare a acestora în contul Agenţiei Naţionale pentru Locuinţe, se clarifică şi se rezolvă prin intervenţia direcţiilor teritoriale ale Ministerului Finanţelor Publice, la solicitarea Agenţiei Naţionale pentru Locuinţe, cu cel puţin 10 zile lucrătoare înainte de data încheierii anului financiar-bancar.</w:t>
      </w:r>
    </w:p>
    <w:p w14:paraId="0A2D4B5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6AFB7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19^4</w:t>
      </w:r>
    </w:p>
    <w:p w14:paraId="1E14DA2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Locuinţele prevăzute la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(1), pentru care nu sunt înregistrate cereri de cumpărare de către cei în drept sau cele care nu pot fi cumpărate de titularii contractelor de închiriere datorită faptului că aceştia nu îndeplinesc cerinţele prevăzute de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din Legea nr. 152/1998, republicată, cu modificările şi completările ulterioare, precum şi cele care nu fac obiectul unor contracte de închiriere se exploatează în continuare în regim de închiriere, în condiţiile prevăzute de </w:t>
      </w:r>
      <w:r>
        <w:rPr>
          <w:rFonts w:ascii="Times New Roman" w:hAnsi="Times New Roman" w:cs="Times New Roman"/>
          <w:i/>
          <w:iCs/>
          <w:color w:val="008000"/>
          <w:kern w:val="0"/>
          <w:sz w:val="28"/>
          <w:szCs w:val="28"/>
          <w:u w:val="single"/>
        </w:rPr>
        <w:t>Legea nr. 152/1998</w:t>
      </w:r>
      <w:r>
        <w:rPr>
          <w:rFonts w:ascii="Times New Roman" w:hAnsi="Times New Roman" w:cs="Times New Roman"/>
          <w:i/>
          <w:iCs/>
          <w:kern w:val="0"/>
          <w:sz w:val="28"/>
          <w:szCs w:val="28"/>
        </w:rPr>
        <w:t>, republicată, cu modificările şi completările ulterioare.</w:t>
      </w:r>
    </w:p>
    <w:p w14:paraId="2101D8D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EE8A5A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 Abrogat</w:t>
      </w:r>
    </w:p>
    <w:p w14:paraId="1E286AB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0F93916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Autorităţile administraţiei publice locale şi/sau autorităţile publice centrale din domeniul învăţământului şi din domeniul sănătăţii au obligativitatea ţinerii evidenţei stricte (lunare şi cumulative) a locuinţelor care fac obiectul </w:t>
      </w:r>
      <w:r>
        <w:rPr>
          <w:rFonts w:ascii="Times New Roman" w:hAnsi="Times New Roman" w:cs="Times New Roman"/>
          <w:i/>
          <w:iCs/>
          <w:color w:val="008000"/>
          <w:kern w:val="0"/>
          <w:sz w:val="28"/>
          <w:szCs w:val="28"/>
          <w:u w:val="single"/>
        </w:rPr>
        <w:t>art. 19^1</w:t>
      </w:r>
      <w:r>
        <w:rPr>
          <w:rFonts w:ascii="Times New Roman" w:hAnsi="Times New Roman" w:cs="Times New Roman"/>
          <w:i/>
          <w:iCs/>
          <w:kern w:val="0"/>
          <w:sz w:val="28"/>
          <w:szCs w:val="28"/>
        </w:rPr>
        <w:t xml:space="preserve"> alin. (2), </w:t>
      </w:r>
      <w:r>
        <w:rPr>
          <w:rFonts w:ascii="Times New Roman" w:hAnsi="Times New Roman" w:cs="Times New Roman"/>
          <w:i/>
          <w:iCs/>
          <w:color w:val="008000"/>
          <w:kern w:val="0"/>
          <w:sz w:val="28"/>
          <w:szCs w:val="28"/>
          <w:u w:val="single"/>
        </w:rPr>
        <w:t>art. 19^2</w:t>
      </w:r>
      <w:r>
        <w:rPr>
          <w:rFonts w:ascii="Times New Roman" w:hAnsi="Times New Roman" w:cs="Times New Roman"/>
          <w:i/>
          <w:iCs/>
          <w:kern w:val="0"/>
          <w:sz w:val="28"/>
          <w:szCs w:val="28"/>
        </w:rPr>
        <w:t xml:space="preserve"> alin. (1) şi al </w:t>
      </w:r>
      <w:r>
        <w:rPr>
          <w:rFonts w:ascii="Times New Roman" w:hAnsi="Times New Roman" w:cs="Times New Roman"/>
          <w:i/>
          <w:iCs/>
          <w:color w:val="008000"/>
          <w:kern w:val="0"/>
          <w:sz w:val="28"/>
          <w:szCs w:val="28"/>
          <w:u w:val="single"/>
        </w:rPr>
        <w:t>art. 19^4</w:t>
      </w:r>
      <w:r>
        <w:rPr>
          <w:rFonts w:ascii="Times New Roman" w:hAnsi="Times New Roman" w:cs="Times New Roman"/>
          <w:i/>
          <w:iCs/>
          <w:kern w:val="0"/>
          <w:sz w:val="28"/>
          <w:szCs w:val="28"/>
        </w:rPr>
        <w:t xml:space="preserve"> alin. (1), precum şi a justificărilor, modului de calcul şi nivelului actual al chiriei percepute. În completare, aceste entităţi vor ţine şi evidenţa necesarului de locuinţe pentru tineri "destinate închirierii.</w:t>
      </w:r>
    </w:p>
    <w:p w14:paraId="2B3EE85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276491C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20</w:t>
      </w:r>
    </w:p>
    <w:p w14:paraId="583A15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baza datelor primite conform </w:t>
      </w:r>
      <w:r>
        <w:rPr>
          <w:rFonts w:ascii="Times New Roman" w:hAnsi="Times New Roman" w:cs="Times New Roman"/>
          <w:i/>
          <w:iCs/>
          <w:color w:val="008000"/>
          <w:kern w:val="0"/>
          <w:sz w:val="28"/>
          <w:szCs w:val="28"/>
          <w:u w:val="single"/>
        </w:rPr>
        <w:t>art. 17</w:t>
      </w:r>
      <w:r>
        <w:rPr>
          <w:rFonts w:ascii="Times New Roman" w:hAnsi="Times New Roman" w:cs="Times New Roman"/>
          <w:i/>
          <w:iCs/>
          <w:kern w:val="0"/>
          <w:sz w:val="28"/>
          <w:szCs w:val="28"/>
        </w:rPr>
        <w:t xml:space="preserve"> şi a studiilor de fezabilitate aprobate conform legii, în condiţiile </w:t>
      </w:r>
      <w:r>
        <w:rPr>
          <w:rFonts w:ascii="Times New Roman" w:hAnsi="Times New Roman" w:cs="Times New Roman"/>
          <w:i/>
          <w:iCs/>
          <w:color w:val="008000"/>
          <w:kern w:val="0"/>
          <w:sz w:val="28"/>
          <w:szCs w:val="28"/>
          <w:u w:val="single"/>
        </w:rPr>
        <w:t>art. 18</w:t>
      </w:r>
      <w:r>
        <w:rPr>
          <w:rFonts w:ascii="Times New Roman" w:hAnsi="Times New Roman" w:cs="Times New Roman"/>
          <w:i/>
          <w:iCs/>
          <w:kern w:val="0"/>
          <w:sz w:val="28"/>
          <w:szCs w:val="28"/>
        </w:rPr>
        <w:t xml:space="preserve">, Agenţia Naţională pentru Locuinţe va întocmi şi va supune aprobării Ministerului Dezvoltării, Lucrărilor Publice şi Administraţiei lista cuprinzând locuinţele pentru tineri propuse a fi finanţate în anul următor, conform modelului prevăzut în </w:t>
      </w:r>
      <w:r>
        <w:rPr>
          <w:rFonts w:ascii="Times New Roman" w:hAnsi="Times New Roman" w:cs="Times New Roman"/>
          <w:i/>
          <w:iCs/>
          <w:color w:val="008000"/>
          <w:kern w:val="0"/>
          <w:sz w:val="28"/>
          <w:szCs w:val="28"/>
          <w:u w:val="single"/>
        </w:rPr>
        <w:t>anexa nr. 2</w:t>
      </w:r>
      <w:r>
        <w:rPr>
          <w:rFonts w:ascii="Times New Roman" w:hAnsi="Times New Roman" w:cs="Times New Roman"/>
          <w:i/>
          <w:iCs/>
          <w:kern w:val="0"/>
          <w:sz w:val="28"/>
          <w:szCs w:val="28"/>
        </w:rPr>
        <w:t xml:space="preserve">, cu detalierea distinctă a locuinţelor </w:t>
      </w:r>
      <w:r>
        <w:rPr>
          <w:rFonts w:ascii="Times New Roman" w:hAnsi="Times New Roman" w:cs="Times New Roman"/>
          <w:i/>
          <w:iCs/>
          <w:kern w:val="0"/>
          <w:sz w:val="28"/>
          <w:szCs w:val="28"/>
        </w:rPr>
        <w:lastRenderedPageBreak/>
        <w:t>destinate închirierii în mod exclusiv unor tineri specialişti din sănătate sau învăţământ, document care va sta la baza întocmirii listei obiectivelor de investiţii privind construcţia de locuinţe pentru tineri, destinate închirierii, şi la fundamentarea alocaţiilor bugetare necesare în vederea finanţării acestora, conform prevederilor legale în vigoare.</w:t>
      </w:r>
    </w:p>
    <w:p w14:paraId="4754DA0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1D3D19C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Agenţia Naţională pentru Locuinţe va transmite Ministerului Dezvoltării, Lucrărilor Publice şi Administraţiei, odată cu lista prevăzută la alin. (1), şi lista cuprinzând defalcarea pe capitole bugetare a sumelor acumulate în anul anterior din vânzarea locuinţelor pentru tineri, destinate închirierii, prevăzute la </w:t>
      </w:r>
      <w:r>
        <w:rPr>
          <w:rFonts w:ascii="Times New Roman" w:hAnsi="Times New Roman" w:cs="Times New Roman"/>
          <w:i/>
          <w:iCs/>
          <w:color w:val="008000"/>
          <w:kern w:val="0"/>
          <w:sz w:val="28"/>
          <w:szCs w:val="28"/>
          <w:u w:val="single"/>
        </w:rPr>
        <w:t>art. 19^3</w:t>
      </w:r>
      <w:r>
        <w:rPr>
          <w:rFonts w:ascii="Times New Roman" w:hAnsi="Times New Roman" w:cs="Times New Roman"/>
          <w:i/>
          <w:iCs/>
          <w:kern w:val="0"/>
          <w:sz w:val="28"/>
          <w:szCs w:val="28"/>
        </w:rPr>
        <w:t xml:space="preserve"> alin. (6), însoţită de un extras de cont emis de Trezoreria Statului pentru data de 31 decembrie a anului calendaristic anterior. Sumele necheltuite pe anul financiar în curs se cuprind în bugetul din anul următor.</w:t>
      </w:r>
    </w:p>
    <w:p w14:paraId="4C13D6D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Odată cu listele prevăzute la alin. (1) şi (2), în baza raportărilor lunare detaliate primite de la autorităţile publice locale şi/sau autorităţile publice centrale din domeniul învăţământului şi din domeniul sănătăţii, pe baza evidenţelor prevăzute la </w:t>
      </w:r>
      <w:r>
        <w:rPr>
          <w:rFonts w:ascii="Times New Roman" w:hAnsi="Times New Roman" w:cs="Times New Roman"/>
          <w:i/>
          <w:iCs/>
          <w:color w:val="008000"/>
          <w:kern w:val="0"/>
          <w:sz w:val="28"/>
          <w:szCs w:val="28"/>
          <w:u w:val="single"/>
        </w:rPr>
        <w:t>art. 19^4</w:t>
      </w:r>
      <w:r>
        <w:rPr>
          <w:rFonts w:ascii="Times New Roman" w:hAnsi="Times New Roman" w:cs="Times New Roman"/>
          <w:i/>
          <w:iCs/>
          <w:kern w:val="0"/>
          <w:sz w:val="28"/>
          <w:szCs w:val="28"/>
        </w:rPr>
        <w:t xml:space="preserve"> alin. (3), Agenţia Naţională pentru Locuinţe va centraliza aceste evidenţe, pe care le va transmite spre informare Ministerului Dezvoltării, Lucrărilor Publice şi Administraţiei, pentru a se cunoaşte în orice moment situaţia locuinţelor pentru tineri, destinate închirierii.</w:t>
      </w:r>
    </w:p>
    <w:p w14:paraId="3024E7B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#M7</w:t>
      </w:r>
    </w:p>
    <w:p w14:paraId="12DB395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21</w:t>
      </w:r>
    </w:p>
    <w:p w14:paraId="7F34A0B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Obiectivele de investiţii prevăzute la </w:t>
      </w:r>
      <w:r>
        <w:rPr>
          <w:rFonts w:ascii="Times New Roman" w:hAnsi="Times New Roman" w:cs="Times New Roman"/>
          <w:i/>
          <w:iCs/>
          <w:color w:val="008000"/>
          <w:kern w:val="0"/>
          <w:sz w:val="28"/>
          <w:szCs w:val="28"/>
          <w:u w:val="single"/>
        </w:rPr>
        <w:t>art. 20</w:t>
      </w:r>
      <w:r>
        <w:rPr>
          <w:rFonts w:ascii="Times New Roman" w:hAnsi="Times New Roman" w:cs="Times New Roman"/>
          <w:i/>
          <w:iCs/>
          <w:kern w:val="0"/>
          <w:sz w:val="28"/>
          <w:szCs w:val="28"/>
        </w:rPr>
        <w:t xml:space="preserve"> pot fi preluate şi cuprinse în lista de investiţii a Agenţiei Naţionale pentru Locuinţe şi în condiţiile asigurării proiectelor tehnice şi a detaliilor de execuţie de către consiliile locale ale comunelor, oraşelor, municipiilor, respectiv ale sectoarelor municipiului Bucureşti, consiliile judeţene şi Consiliul General al Municipiului Bucureşti, sub rezerva avizării acestora în Consiliul tehnico-economic al Ministerului Dezvoltării, Lucrărilor Publice şi Administraţiei. Protocolul de predare-preluare a acestor obiective de investiţii se va încheia în mod corespunzător. În acest caz cheltuielile pentru elaborarea proiectelor tehnice şi a detaliilor de execuţie se decontează de Agenţia Naţională pentru Locuinţe din sursele constituite pentru finanţarea investiţiilor.</w:t>
      </w:r>
    </w:p>
    <w:p w14:paraId="210676F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100E4CD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Pentru obiectivele de investiţii prevăzute la alin. (1) proiectantul general al lucrărilor va susţine avizarea studiilor de fezabilitate sau a documentaţiilor de avizare a lucrărilor de intervenţii, conform prevederilor legale.</w:t>
      </w:r>
    </w:p>
    <w:p w14:paraId="0FA620D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p>
    <w:p w14:paraId="7347421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(3) În promovarea obiectivelor de investiţii se poate avea în vedere transformarea, modernizarea şi/sau reabilitarea unor construcţii existente sau aflate în diferite stadii de execuţie, în condiţiile legii.</w:t>
      </w:r>
    </w:p>
    <w:p w14:paraId="0FBFE9C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w:t>
      </w:r>
    </w:p>
    <w:p w14:paraId="5077C3A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Includerea în programul de construcţii de locuinţe pentru tineri, destinate închirierii, a obiectivelor de investiţii prevăzute la alin. (3) se va efectua de către Agenţia Naţională pentru Locuinţe, cu avizul Ministerului Dezvoltării, Lucrărilor Publice şi Administraţiei.</w:t>
      </w:r>
    </w:p>
    <w:p w14:paraId="1D9A4B3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#M6</w:t>
      </w:r>
    </w:p>
    <w:p w14:paraId="434368F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Construcţiile prevăzute la alin. (3), care nu fac parte din domeniul privat al unităţilor administrativ-teritoriale, pot fi incluse în programul de construcţii de locuinţe pentru tineri, destinate închirierii, numai în condiţiile schimbării corespunzătoare a regimului juridic al proprietăţii asupra respectivelor construcţii şi, după caz, a regimului juridic al proprietăţii asupra terenului pe care sunt amplasate, potrivit legii.</w:t>
      </w:r>
    </w:p>
    <w:p w14:paraId="0C1FE27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Cheltuielile efectuate pentru construcţiile prevăzute la alin. (3), reevaluate la zi până la data preluării acestora de către Agenţia Naţională pentru Locuinţe, precum şi toate costurile care rezultă ca efect al aplicării prevederilor alin. (3), (4) şi (5) vor fi cuprinse, pe capitole/subcapitole de cheltuieli, în devizul general al obiectivului de investiţii. Costurile care rezultă ca efect al aplicării prevederilor alin. (3), (4) şi (5) se suportă din fondurile alocate pentru derularea programului de construcţii de locuinţe pentru tineri, destinate închirierii, context în care vor fi incluse în cheltuielile efectuate şi nedecontate. În aceste cazuri cheltuielile totale de capital cuprinse în devizul general al obiectivului de investiţii vor fi defalcate în cheltuieli efectuate, cheltuieli efectuate şi nedecontate şi în cheltuieli rest de efectuat.</w:t>
      </w:r>
    </w:p>
    <w:p w14:paraId="3E3EE0C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0D429A2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21^1</w:t>
      </w:r>
      <w:r>
        <w:rPr>
          <w:rFonts w:ascii="Times New Roman" w:hAnsi="Times New Roman" w:cs="Times New Roman"/>
          <w:i/>
          <w:iCs/>
          <w:kern w:val="0"/>
          <w:sz w:val="28"/>
          <w:szCs w:val="28"/>
        </w:rPr>
        <w:t xml:space="preserve"> *** Abrogat</w:t>
      </w:r>
    </w:p>
    <w:p w14:paraId="4F1F70F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43D046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33DDB88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SECŢIUNEA a 2-a</w:t>
      </w:r>
    </w:p>
    <w:p w14:paraId="5BFC20B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b/>
          <w:bCs/>
          <w:kern w:val="0"/>
          <w:sz w:val="28"/>
          <w:szCs w:val="28"/>
        </w:rPr>
        <w:t>Derularea finanţării şi realizării construcţiilor de locuinţe pentru tineri, destinate închirierii</w:t>
      </w:r>
    </w:p>
    <w:p w14:paraId="727F6C2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D663C4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7622B37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22</w:t>
      </w:r>
    </w:p>
    <w:p w14:paraId="2C4C20B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(4) din Legea nr. 152/1998, republicată, cu modificările şi completările ulterioare, finanţarea obiectivelor de investiţii de construcţii de locuinţe pentru tineri, destinate închirierii se realizează multianual, în limita creditelor de angajament aprobate şi a creditelor bugetare </w:t>
      </w:r>
      <w:r>
        <w:rPr>
          <w:rFonts w:ascii="Times New Roman" w:hAnsi="Times New Roman" w:cs="Times New Roman"/>
          <w:i/>
          <w:iCs/>
          <w:kern w:val="0"/>
          <w:sz w:val="28"/>
          <w:szCs w:val="28"/>
        </w:rPr>
        <w:lastRenderedPageBreak/>
        <w:t>aprobate şi/sau estimate pentru anii ulteriori cu această destinaţie în bugetul Ministerului Dezvoltării, Lucrărilor Publice şi Administraţiei prin legea bugetară anuală, care se înscriu cumulat pentru toată perioada de finanţare, pe o perioadă de maximum 4 ani. Pe durata de valabilitate a contractelor de achiziţie publică, valoarea creditelor bugetare alocate este egală cu valoarea creditelor de angajament. În funcţie de prevederile bugetare aprobate anual cu această destinaţie, durata finanţării poate fi prelungită până la maximum 2 ani, asigurându-se finalizarea obiectivelor de investiţii propuse la finanţare prin program în interiorul perioadei maxime de finanţare.</w:t>
      </w:r>
    </w:p>
    <w:p w14:paraId="7F8F0A5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După aprobarea bugetului de stat, direcţiile de specialitate din cadrul Ministerului Dezvoltării, Lucrărilor Publice şi Administraţiei transmit Agenţiei Naţionale pentru Locuinţe fişele obiectivelor de investiţii finanţate de la bugetul de stat privind construcţia de locuinţe pentru tineri, destinate închirierii.</w:t>
      </w:r>
    </w:p>
    <w:p w14:paraId="2D8C25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Agenţia Naţională pentru Locuinţe comunică autorităţilor administraţiei publice centrale din domeniul învăţământului şi din domeniul sănătăţii, precum şi autorităţilor administraţiei publice locale interesate, după caz, lista obiectivelor de investiţii noi care urmează a fi finanţate în anul în curs şi solicită transmiterea terenurilor de construcţie aferente, conform protocoalelor încheiate în condiţiile </w:t>
      </w:r>
      <w:r>
        <w:rPr>
          <w:rFonts w:ascii="Times New Roman" w:hAnsi="Times New Roman" w:cs="Times New Roman"/>
          <w:i/>
          <w:iCs/>
          <w:color w:val="008000"/>
          <w:kern w:val="0"/>
          <w:sz w:val="28"/>
          <w:szCs w:val="28"/>
          <w:u w:val="single"/>
        </w:rPr>
        <w:t>art. 19</w:t>
      </w:r>
      <w:r>
        <w:rPr>
          <w:rFonts w:ascii="Times New Roman" w:hAnsi="Times New Roman" w:cs="Times New Roman"/>
          <w:i/>
          <w:iCs/>
          <w:kern w:val="0"/>
          <w:sz w:val="28"/>
          <w:szCs w:val="28"/>
        </w:rPr>
        <w:t xml:space="preserve"> alin. (2) şi (3).</w:t>
      </w:r>
    </w:p>
    <w:p w14:paraId="747A7E6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1A50B7A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23</w:t>
      </w:r>
    </w:p>
    <w:p w14:paraId="25A1263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Alocaţiile de la bugetul de stat pentru finanţarea construcţiei de locuinţe pentru tineri, destinate închirierii, se virează de către Ministerul Dezvoltării, Lucrărilor Publice şi Administraţiei în contul de venituri bugetare 20.F.42.56.00 "Subvenţii pentru construcţia de locuinţe prin ANL", codificat cu codul de identificare fiscală al Agenţiei Naţionale pentru Locuinţe, deschis la Activitatea de Trezorerie şi Contabilitate Publică a Municipiului Bucureşti.</w:t>
      </w:r>
    </w:p>
    <w:p w14:paraId="324371C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606FE34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24</w:t>
      </w:r>
    </w:p>
    <w:p w14:paraId="3F6F501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După aprobarea studiilor de fezabilitate sau a documentaţiilor de avizare a lucrărilor de intervenţii şi după aprobarea finanţării programului de investiţii prin legea bugetului de stat anual, Agenţia Naţională pentru Locuinţe organizează şi desfăşoară, potrivit legislaţiei privind achiziţiile publice, procedurile pentru achiziţia proiectării şi execuţiei lucrărilor sau, după caz, procedurile pentru achiziţia execuţiei lucrărilor, pe baza documentaţiei tehnice elaborate.</w:t>
      </w:r>
    </w:p>
    <w:p w14:paraId="2C617E9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3343469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25</w:t>
      </w:r>
    </w:p>
    <w:p w14:paraId="36F71A5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Agenţia Naţională pentru Locuinţe asigură includerea obiectivelor de investiţii, cu detalierea distinctă a locuinţelor destinate închirierii în mod exclusiv </w:t>
      </w:r>
      <w:r>
        <w:rPr>
          <w:rFonts w:ascii="Times New Roman" w:hAnsi="Times New Roman" w:cs="Times New Roman"/>
          <w:i/>
          <w:iCs/>
          <w:kern w:val="0"/>
          <w:sz w:val="28"/>
          <w:szCs w:val="28"/>
        </w:rPr>
        <w:lastRenderedPageBreak/>
        <w:t>unor tineri specialişti din sănătate sau învăţământ, în programul de investiţii publice, cu respectarea prevederilor legale în vigoare.</w:t>
      </w:r>
    </w:p>
    <w:p w14:paraId="40BA6A8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4A9483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Decontarea cheltuielilor necesare realizării obiectivelor de investiţii se asigură, pe surse de finanţare, conform prevederilor legale în vigoare.</w:t>
      </w:r>
    </w:p>
    <w:p w14:paraId="3E8F08A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104BFFC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(3) Agenţia Naţională pentru Locuinţe asigură urmărirea şi supravegherea tehnică a lucrărilor, recepţia lucrărilor de construcţii-montaj, conform graficului-anexă la contract, punerea în funcţiune a obiectivelor de investiţii şi participă la recepţia finală.</w:t>
      </w:r>
    </w:p>
    <w:p w14:paraId="4EA1557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p>
    <w:p w14:paraId="1E58384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Supravegherea tehnico-economică a lucrărilor de construcţii-montaj se realizează de Agenţia Naţională pentru Locuinţe prin personal propriu atestat, angajaţi cu contract sau prin unităţi de consultanţă, în conformitate cu reglementările în vigoare.</w:t>
      </w:r>
    </w:p>
    <w:p w14:paraId="3972EBC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08CC2D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Îndeplinirea obligaţiilor asumate în cadrul programului de construcţii locuinţe pentru tineri, destinate închirierii,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(4) lit. a) din Legea nr. 152/1998, republicată, cu modificările şi completările ulterioare, constă în contractarea serviciilor de proiectare şi a lucrărilor de execuţie, precum şi urmărirea lucrărilor de execuţie reprezentate de consultanţă şi asistenţă tehnică în urmărirea şi derularea investiţiilor, inclusiv pentru plata personalului de supraveghere pe parcursul realizării obiectivelor, cu respectarea reglementărilor în vigoare.</w:t>
      </w:r>
    </w:p>
    <w:p w14:paraId="1BECEE5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 În aplicarea prevederilor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(4) din Legea nr. 152/1998, republicată, cu modificările şi completările ulterioare, pentru îndeplinirea obligaţiilor prevăzute la alin. (5), în structura cheltuielilor de investiţii va fi cuprinsă o cotă de 5% din valoarea devizului general al investiţiei, exclusiv TVA, care se constituie venituri ale Agenţiei Naţionale pentru Locuinţe. Modul de încasare a cotei se stabileşte prin procedură documentată, elaborată conform prevederilor legale în vigoare.</w:t>
      </w:r>
    </w:p>
    <w:p w14:paraId="6B7F2EE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09383F5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ART. 26</w:t>
      </w:r>
    </w:p>
    <w:p w14:paraId="4DE2052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Derularea investiţiilor privind construirea de locuinţe pentru tineri, destinate închirierii, inclusiv a finanţării acestora din resurse de la bugetul de stat, se realizează conform programului prevăzut în </w:t>
      </w:r>
      <w:r>
        <w:rPr>
          <w:rFonts w:ascii="Times New Roman" w:hAnsi="Times New Roman" w:cs="Times New Roman"/>
          <w:color w:val="008000"/>
          <w:kern w:val="0"/>
          <w:sz w:val="28"/>
          <w:szCs w:val="28"/>
          <w:u w:val="single"/>
        </w:rPr>
        <w:t>anexa nr. 3</w:t>
      </w:r>
      <w:r>
        <w:rPr>
          <w:rFonts w:ascii="Times New Roman" w:hAnsi="Times New Roman" w:cs="Times New Roman"/>
          <w:kern w:val="0"/>
          <w:sz w:val="28"/>
          <w:szCs w:val="28"/>
        </w:rPr>
        <w:t>.</w:t>
      </w:r>
    </w:p>
    <w:p w14:paraId="72EBA2B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54CF587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27</w:t>
      </w:r>
    </w:p>
    <w:p w14:paraId="3181E0C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Finanţarea construcţiei de locuinţe pentru tineri, destinate închirierii, se efectuează potrivit prezentelor norme metodologice şi prevederilor legale în </w:t>
      </w:r>
      <w:r>
        <w:rPr>
          <w:rFonts w:ascii="Times New Roman" w:hAnsi="Times New Roman" w:cs="Times New Roman"/>
          <w:i/>
          <w:iCs/>
          <w:kern w:val="0"/>
          <w:sz w:val="28"/>
          <w:szCs w:val="28"/>
        </w:rPr>
        <w:lastRenderedPageBreak/>
        <w:t xml:space="preserve">vigoare privind investiţiile publice, din sursele prevăzute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(2) din Legea nr. 152/1998, republicată, cu modificările şi completările ulterioare.</w:t>
      </w:r>
    </w:p>
    <w:p w14:paraId="5E988BA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p>
    <w:p w14:paraId="1D3183D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În situaţia în care în derularea finanţării programului de construcţii de locuinţe pentru tineri, destinate închirierii, resursele prevăzute anual cu această destinaţie în bugetul Ministerului Dezvoltării, Lucrărilor Publice şi Administraţiei sunt insuficiente şi/sau nu sunt alocate în concordanţă cu programul de finanţare aprobat, Agenţia Naţională pentru Locuinţe poate avansa sumele necesare, din resursele proprii, cu acordul Ministerului Dezvoltării, Lucrărilor Publice şi Administraţiei care îndeplineşte atribuţiile ordonatorului principal de credite.</w:t>
      </w:r>
    </w:p>
    <w:p w14:paraId="0F9ACB1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406DBC8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În aplicarea prevederilor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(2) din Legea nr. 152/1998, republicată, cu modificările şi completările ulterioare, Agenţia Naţională pentru Locuinţe solicită lunar Ministerului Dezvoltării, Lucrărilor Publice şi Administraţiei acordarea sumelor pentru reconstituirea resurselor proprii, în baza unei situaţii întocmite conform modelului din </w:t>
      </w:r>
      <w:r>
        <w:rPr>
          <w:rFonts w:ascii="Times New Roman" w:hAnsi="Times New Roman" w:cs="Times New Roman"/>
          <w:i/>
          <w:iCs/>
          <w:color w:val="008000"/>
          <w:kern w:val="0"/>
          <w:sz w:val="28"/>
          <w:szCs w:val="28"/>
          <w:u w:val="single"/>
        </w:rPr>
        <w:t>anexa nr. 12</w:t>
      </w:r>
      <w:r>
        <w:rPr>
          <w:rFonts w:ascii="Times New Roman" w:hAnsi="Times New Roman" w:cs="Times New Roman"/>
          <w:i/>
          <w:iCs/>
          <w:kern w:val="0"/>
          <w:sz w:val="28"/>
          <w:szCs w:val="28"/>
        </w:rPr>
        <w:t>.</w:t>
      </w:r>
    </w:p>
    <w:p w14:paraId="4CE616A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p>
    <w:p w14:paraId="31FEEFF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Ministerul Dezvoltării, Lucrărilor Publice şi Administraţiei va aloca Agenţiei Naţionale pentru Locuinţe sumele cuvenite conform alin. (3), din creditele bugetare deschise pentru finanţarea obiectivelor de investiţii din cadrul programului de construcţii de locuinţe pentru tineri, destinate închirierii, în limita alocaţiilor stabilite pe capitole de cheltuieli prin legea bugetului de stat anual. Sumele nealocate pe anul financiar în curs se fundamentează şi se cuprind în bugetul Ministerului Dezvoltării, Lucrărilor Publice şi Administraţiei din anul următor.</w:t>
      </w:r>
    </w:p>
    <w:p w14:paraId="1C478EA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039371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2E029E8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CAPITOLUL IV</w:t>
      </w:r>
    </w:p>
    <w:p w14:paraId="35889DF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Dispoziţii tranzitorii şi finale</w:t>
      </w:r>
    </w:p>
    <w:p w14:paraId="552053A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4355E5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1E703BE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28</w:t>
      </w:r>
      <w:r>
        <w:rPr>
          <w:rFonts w:ascii="Times New Roman" w:hAnsi="Times New Roman" w:cs="Times New Roman"/>
          <w:i/>
          <w:iCs/>
          <w:kern w:val="0"/>
          <w:sz w:val="28"/>
          <w:szCs w:val="28"/>
        </w:rPr>
        <w:t xml:space="preserve"> *** Abrogat</w:t>
      </w:r>
    </w:p>
    <w:p w14:paraId="52B76ED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29</w:t>
      </w:r>
      <w:r>
        <w:rPr>
          <w:rFonts w:ascii="Times New Roman" w:hAnsi="Times New Roman" w:cs="Times New Roman"/>
          <w:i/>
          <w:iCs/>
          <w:kern w:val="0"/>
          <w:sz w:val="28"/>
          <w:szCs w:val="28"/>
        </w:rPr>
        <w:t xml:space="preserve"> *** Abrogat</w:t>
      </w:r>
    </w:p>
    <w:p w14:paraId="6223874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30</w:t>
      </w:r>
      <w:r>
        <w:rPr>
          <w:rFonts w:ascii="Times New Roman" w:hAnsi="Times New Roman" w:cs="Times New Roman"/>
          <w:i/>
          <w:iCs/>
          <w:kern w:val="0"/>
          <w:sz w:val="28"/>
          <w:szCs w:val="28"/>
        </w:rPr>
        <w:t xml:space="preserve"> *** Abrogat</w:t>
      </w:r>
    </w:p>
    <w:p w14:paraId="080A1EA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ART. 31</w:t>
      </w:r>
      <w:r>
        <w:rPr>
          <w:rFonts w:ascii="Times New Roman" w:hAnsi="Times New Roman" w:cs="Times New Roman"/>
          <w:i/>
          <w:iCs/>
          <w:kern w:val="0"/>
          <w:sz w:val="28"/>
          <w:szCs w:val="28"/>
        </w:rPr>
        <w:t xml:space="preserve"> *** Abrogat</w:t>
      </w:r>
    </w:p>
    <w:p w14:paraId="07463D9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2CB6872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31^1</w:t>
      </w:r>
    </w:p>
    <w:p w14:paraId="716CACB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Creditele ipotecare acordate din sursele Agenţiei Naţionale pentru Locuinţe până la data de 17 iulie 2005 se derulează conform prevederilor cuprinse în contractele încheiate cu beneficiarii acestora şi celor din convenţiile speciale </w:t>
      </w:r>
      <w:r>
        <w:rPr>
          <w:rFonts w:ascii="Times New Roman" w:hAnsi="Times New Roman" w:cs="Times New Roman"/>
          <w:i/>
          <w:iCs/>
          <w:kern w:val="0"/>
          <w:sz w:val="28"/>
          <w:szCs w:val="28"/>
        </w:rPr>
        <w:lastRenderedPageBreak/>
        <w:t>încheiate de agenţie în acest scop cu instituţii bancare, până la data rambursării integrale a împrumuturilor.</w:t>
      </w:r>
    </w:p>
    <w:p w14:paraId="712A49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Aprobarea ratei dobânzii aferente creditelor prevăzute la alin. (1) este în atribuţia Consiliului de administraţie al Agenţiei Naţionale pentru Locuinţe.</w:t>
      </w:r>
    </w:p>
    <w:p w14:paraId="7E59A5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(3) Resursele Agenţiei Naţionale pentru Locuinţe se reîntregesc cu ratele rambursate şi cu dobânzile plătite de beneficiarii creditelor acordate în condiţiile alin. (1) şi (2).</w:t>
      </w:r>
    </w:p>
    <w:p w14:paraId="5038953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25C1FA9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31^2</w:t>
      </w:r>
    </w:p>
    <w:p w14:paraId="1DB713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Contractanţii de credite ipotecare, care au încheiate contracte de mandat cu Agenţia Naţională pentru Locuinţe sau contracte de construire a unei locuinţe prin programele agenţiei până la data de 17 iulie 2005, pot beneficia în continuare de o subvenţie de la bugetul de stat în cuantum de 20% din valoarea locuinţei, dacă întrunesc, în mod cumulativ, următoarele condiţii:</w:t>
      </w:r>
    </w:p>
    <w:p w14:paraId="1374DD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titularul contractului, respectiv membrii familiei acestuia (soţ/soţie şi/sau copii în întreţinere), nu a primit sprijin de la bugetul de stat sub formă de subvenţii pentru o altă locuinţă;</w:t>
      </w:r>
    </w:p>
    <w:p w14:paraId="054F940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este prima locuinţă pe care o construiesc cu finanţare prin credit ipotecar.</w:t>
      </w:r>
    </w:p>
    <w:p w14:paraId="58EFC05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Subvenţia prevăzută la alin. (1) se asigură de la bugetul de stat, prin bugetul Ministerului Dezvoltării, Lucrărilor Publice şi Administraţiei.</w:t>
      </w:r>
    </w:p>
    <w:p w14:paraId="00B3A37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Fundamentarea necesarului anual de subvenţii se face de către Agenţia Naţională pentru Locuinţe, pe baza programului de construcţii de locuinţe cu credit ipotecar pentru anul următor şi al resurselor estimate a fi utilizate în acest scop, prin aplicarea procentului de 20% la valoarea estimată a locuinţelor care se construiesc pentru beneficiarii prevăzuţi la alin. (1).</w:t>
      </w:r>
    </w:p>
    <w:p w14:paraId="0693442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Fundamentarea necesarului de subvenţii se transmite Ministerului Dezvoltării, Lucrărilor Publice şi Administraţiei, odată cu fundamentarea necesarului de resurse prevăzută la </w:t>
      </w:r>
      <w:r>
        <w:rPr>
          <w:rFonts w:ascii="Times New Roman" w:hAnsi="Times New Roman" w:cs="Times New Roman"/>
          <w:i/>
          <w:iCs/>
          <w:color w:val="008000"/>
          <w:kern w:val="0"/>
          <w:sz w:val="28"/>
          <w:szCs w:val="28"/>
          <w:u w:val="single"/>
        </w:rPr>
        <w:t>art. 20</w:t>
      </w:r>
      <w:r>
        <w:rPr>
          <w:rFonts w:ascii="Times New Roman" w:hAnsi="Times New Roman" w:cs="Times New Roman"/>
          <w:i/>
          <w:iCs/>
          <w:kern w:val="0"/>
          <w:sz w:val="28"/>
          <w:szCs w:val="28"/>
        </w:rPr>
        <w:t>.</w:t>
      </w:r>
    </w:p>
    <w:p w14:paraId="5AAB6FC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Persoanele care pot beneficia de subvenţii pentru prima locuinţă construită cu credit ipotecar, în condiţiile prevăzute la alin. (1), vor depune la Agenţia Naţională pentru Locuinţe solicitarea acordării subvenţiei la care au dreptul potrivit legii, la care va fi anexată, sub formă autentică, o declaraţie pe propria răspundere a solicitantului din care să rezulte că acesta, respectiv familia sa (soţ, soţie şi copii în întreţinere), nu a primit sprijin de la bugetul de stat sub formă de subvenţii pentru construirea sau cumpărarea unei alte locuinţe.</w:t>
      </w:r>
    </w:p>
    <w:p w14:paraId="7DEC0D2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Solicitările depuse vor fi analizate şi aprobate, după caz, de Comitetul de credite al Agenţiei Naţionale pentru Locuinţe.</w:t>
      </w:r>
    </w:p>
    <w:p w14:paraId="63C256C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După aprobarea solicitărilor de acordare a subvenţiei odată cu încheierea contractelor de construire a locuinţelor se stabileşte cuantumul subvenţiei </w:t>
      </w:r>
      <w:r>
        <w:rPr>
          <w:rFonts w:ascii="Times New Roman" w:hAnsi="Times New Roman" w:cs="Times New Roman"/>
          <w:i/>
          <w:iCs/>
          <w:kern w:val="0"/>
          <w:sz w:val="28"/>
          <w:szCs w:val="28"/>
        </w:rPr>
        <w:lastRenderedPageBreak/>
        <w:t>aprobate pentru fiecare beneficiar, prin aplicarea unui procent de 20% la valoarea locuinţei care se înscrie în contractul de construire.</w:t>
      </w:r>
    </w:p>
    <w:p w14:paraId="3189069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Agenţia Naţională pentru Locuinţe va solicita Ministerului Dezvoltării, Lucrărilor Publice şi Administraţiei acordarea subvenţiilor în baza unei situaţii întocmite conform modelului prevăzut în </w:t>
      </w:r>
      <w:r>
        <w:rPr>
          <w:rFonts w:ascii="Times New Roman" w:hAnsi="Times New Roman" w:cs="Times New Roman"/>
          <w:i/>
          <w:iCs/>
          <w:color w:val="008000"/>
          <w:kern w:val="0"/>
          <w:sz w:val="28"/>
          <w:szCs w:val="28"/>
          <w:u w:val="single"/>
        </w:rPr>
        <w:t>anexa nr. 10</w:t>
      </w:r>
      <w:r>
        <w:rPr>
          <w:rFonts w:ascii="Times New Roman" w:hAnsi="Times New Roman" w:cs="Times New Roman"/>
          <w:i/>
          <w:iCs/>
          <w:kern w:val="0"/>
          <w:sz w:val="28"/>
          <w:szCs w:val="28"/>
        </w:rPr>
        <w:t>.</w:t>
      </w:r>
    </w:p>
    <w:p w14:paraId="70CD811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(9) Solicitările de subvenţii, prezentate conform modelului din </w:t>
      </w:r>
      <w:r>
        <w:rPr>
          <w:rFonts w:ascii="Times New Roman" w:hAnsi="Times New Roman" w:cs="Times New Roman"/>
          <w:i/>
          <w:iCs/>
          <w:color w:val="008000"/>
          <w:kern w:val="0"/>
          <w:sz w:val="28"/>
          <w:szCs w:val="28"/>
          <w:u w:val="single"/>
        </w:rPr>
        <w:t>anexa nr. 10</w:t>
      </w:r>
      <w:r>
        <w:rPr>
          <w:rFonts w:ascii="Times New Roman" w:hAnsi="Times New Roman" w:cs="Times New Roman"/>
          <w:i/>
          <w:iCs/>
          <w:kern w:val="0"/>
          <w:sz w:val="28"/>
          <w:szCs w:val="28"/>
        </w:rPr>
        <w:t>, se vor reactualiza la data primirii în contul Agenţiei Naţionale pentru Locuinţe a sumei reprezentând subvenţii, în funcţie de evoluţia cursului de schimb leu - euro pe perioada dintre momentul consolidării valorii locuinţei prevăzute în contractul de construire şi momentul primirii sumei. Solicitările de subvenţii reactualizate se transmit Ministerului Dezvoltării, Lucrărilor Publice şi Administraţiei în vederea regularizării sumelor alocate de la bugetul de stat cu această destinaţie.</w:t>
      </w:r>
    </w:p>
    <w:p w14:paraId="16DEA48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765AA00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31^3</w:t>
      </w:r>
    </w:p>
    <w:p w14:paraId="0DBA87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Ministerul Dezvoltării, Lucrărilor Publice şi Administraţiei va aloca Agenţiei Naţionale pentru Locuinţe subvenţiile stabilite în conformitate cu prevederile </w:t>
      </w:r>
      <w:r>
        <w:rPr>
          <w:rFonts w:ascii="Times New Roman" w:hAnsi="Times New Roman" w:cs="Times New Roman"/>
          <w:i/>
          <w:iCs/>
          <w:color w:val="008000"/>
          <w:kern w:val="0"/>
          <w:sz w:val="28"/>
          <w:szCs w:val="28"/>
          <w:u w:val="single"/>
        </w:rPr>
        <w:t>art. 31^2</w:t>
      </w:r>
      <w:r>
        <w:rPr>
          <w:rFonts w:ascii="Times New Roman" w:hAnsi="Times New Roman" w:cs="Times New Roman"/>
          <w:i/>
          <w:iCs/>
          <w:kern w:val="0"/>
          <w:sz w:val="28"/>
          <w:szCs w:val="28"/>
        </w:rPr>
        <w:t>, din creditele bugetare deschise în acest scop, în limita alocaţiilor stabilite prin legea bugetului de stat.</w:t>
      </w:r>
    </w:p>
    <w:p w14:paraId="47DB313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Subvenţia primită conform alin. (1) se constituie ca sursă pentru finanţarea parţială a locuinţei pentru care a fost acordată.</w:t>
      </w:r>
    </w:p>
    <w:p w14:paraId="3EFC201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6967D7A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31^4</w:t>
      </w:r>
    </w:p>
    <w:p w14:paraId="4FC96F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(1) În aplicarea prevederilor </w:t>
      </w:r>
      <w:r>
        <w:rPr>
          <w:rFonts w:ascii="Times New Roman" w:hAnsi="Times New Roman" w:cs="Times New Roman"/>
          <w:i/>
          <w:iCs/>
          <w:color w:val="008000"/>
          <w:kern w:val="0"/>
          <w:sz w:val="28"/>
          <w:szCs w:val="28"/>
          <w:u w:val="single"/>
        </w:rPr>
        <w:t>art. 7</w:t>
      </w:r>
      <w:r>
        <w:rPr>
          <w:rFonts w:ascii="Times New Roman" w:hAnsi="Times New Roman" w:cs="Times New Roman"/>
          <w:i/>
          <w:iCs/>
          <w:kern w:val="0"/>
          <w:sz w:val="28"/>
          <w:szCs w:val="28"/>
        </w:rPr>
        <w:t xml:space="preserve"> alin. (6) din Legea nr. 152/1998, republicată, cu modificările şi completările ulterioare, promovarea şi dezvoltarea la nivel sectorial şi naţional a unor programe privind construcţia de locuinţe sociale şi de necesitate, construcţia altor locuinţe proprietate publică a statului sau a unităţilor administrativ-teritoriale, precum şi intervenţii la construcţii existente se realizează de Agenţia Naţională pentru Locuinţe în condiţii similare celor stabilite prin prezentele norme metodologice pentru programul de construcţii de locuinţe pentru tineri, destinate închirierii, cu respectarea prevederilor legislaţiei în vigoare prin care se reglementează regimul juridic şi cadrul general de realizare, exploatare şi administrare a respectivelor locuinţe.</w:t>
      </w:r>
    </w:p>
    <w:p w14:paraId="7DBE941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1344110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(2) Promovarea, implementarea şi derularea la nivel sectorial şi naţional a unor programe privind construirea şi/sau reabilitarea locuinţelor distruse ori grav avariate, situate în zonele afectate de calamităţi naturale, se realizează de Agenţia Naţională pentru Locuinţe în parteneriat cu autorităţile administraţiei publice locale, în condiţiile prevăzute prin actele legislativ-normative ce vor fi adoptate în acest scop. Stabilirea obiectului şi a condiţiilor de desfăşurare a parteneriatului se </w:t>
      </w:r>
      <w:r>
        <w:rPr>
          <w:rFonts w:ascii="Times New Roman" w:hAnsi="Times New Roman" w:cs="Times New Roman"/>
          <w:i/>
          <w:iCs/>
          <w:kern w:val="0"/>
          <w:sz w:val="28"/>
          <w:szCs w:val="28"/>
        </w:rPr>
        <w:lastRenderedPageBreak/>
        <w:t>face prin convenţii încheiate de Agenţia Naţională pentru Locuinţe cu autorităţile administraţiei publice locale implicate.</w:t>
      </w:r>
    </w:p>
    <w:p w14:paraId="354DBE9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02947AA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31^5</w:t>
      </w:r>
    </w:p>
    <w:p w14:paraId="1532E29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Materialele provenite din donaţii şi/sau sponsorizări, prevăzute la </w:t>
      </w:r>
      <w:r>
        <w:rPr>
          <w:rFonts w:ascii="Times New Roman" w:hAnsi="Times New Roman" w:cs="Times New Roman"/>
          <w:i/>
          <w:iCs/>
          <w:color w:val="008000"/>
          <w:kern w:val="0"/>
          <w:sz w:val="28"/>
          <w:szCs w:val="28"/>
          <w:u w:val="single"/>
        </w:rPr>
        <w:t>art. 19</w:t>
      </w:r>
      <w:r>
        <w:rPr>
          <w:rFonts w:ascii="Times New Roman" w:hAnsi="Times New Roman" w:cs="Times New Roman"/>
          <w:i/>
          <w:iCs/>
          <w:kern w:val="0"/>
          <w:sz w:val="28"/>
          <w:szCs w:val="28"/>
        </w:rPr>
        <w:t xml:space="preserve"> alin. (2) din Legea nr. 152/1998, republicată, cu modificările şi completările ulterioare, se pot utiliza numai în cadrul programelor prevăzute la </w:t>
      </w:r>
      <w:r>
        <w:rPr>
          <w:rFonts w:ascii="Times New Roman" w:hAnsi="Times New Roman" w:cs="Times New Roman"/>
          <w:i/>
          <w:iCs/>
          <w:color w:val="008000"/>
          <w:kern w:val="0"/>
          <w:sz w:val="28"/>
          <w:szCs w:val="28"/>
          <w:u w:val="single"/>
        </w:rPr>
        <w:t>art. 31^4</w:t>
      </w:r>
      <w:r>
        <w:rPr>
          <w:rFonts w:ascii="Times New Roman" w:hAnsi="Times New Roman" w:cs="Times New Roman"/>
          <w:i/>
          <w:iCs/>
          <w:kern w:val="0"/>
          <w:sz w:val="28"/>
          <w:szCs w:val="28"/>
        </w:rPr>
        <w:t xml:space="preserve"> alin. (2) din prezentele norme metodologice.</w:t>
      </w:r>
    </w:p>
    <w:p w14:paraId="5C2B86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0CE6510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ART. 32</w:t>
      </w:r>
    </w:p>
    <w:p w14:paraId="7ABE7CE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008000"/>
          <w:kern w:val="0"/>
          <w:sz w:val="28"/>
          <w:szCs w:val="28"/>
          <w:u w:val="single"/>
        </w:rPr>
        <w:t>Anexele nr. 1</w:t>
      </w:r>
      <w:r>
        <w:rPr>
          <w:rFonts w:ascii="Times New Roman" w:hAnsi="Times New Roman" w:cs="Times New Roman"/>
          <w:i/>
          <w:iCs/>
          <w:kern w:val="0"/>
          <w:sz w:val="28"/>
          <w:szCs w:val="28"/>
        </w:rPr>
        <w:t xml:space="preserve"> - 25 fac parte integrantă din prezentele norme metodologice.</w:t>
      </w:r>
    </w:p>
    <w:p w14:paraId="78CBDA6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F868BB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27ABC84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w:t>
      </w:r>
    </w:p>
    <w:p w14:paraId="042EED8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175A8A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77BE2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CONSILIUL LOCAL ............................</w:t>
      </w:r>
    </w:p>
    <w:p w14:paraId="36BEDF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(Consiliul Judeţean ........................)</w:t>
      </w:r>
    </w:p>
    <w:p w14:paraId="53A016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(Consiliul General al Municipiului Bucureşti)</w:t>
      </w:r>
    </w:p>
    <w:p w14:paraId="3F8F030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w:t>
      </w:r>
    </w:p>
    <w:p w14:paraId="6C752160"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648E524A" w14:textId="77777777" w:rsidR="003F429D" w:rsidRDefault="003F429D" w:rsidP="003F429D">
      <w:pPr>
        <w:autoSpaceDE w:val="0"/>
        <w:autoSpaceDN w:val="0"/>
        <w:adjustRightInd w:val="0"/>
        <w:spacing w:after="0" w:line="240" w:lineRule="auto"/>
        <w:rPr>
          <w:rFonts w:ascii="Courier New" w:hAnsi="Courier New" w:cs="Courier New"/>
          <w:b/>
          <w:bCs/>
          <w:i/>
          <w:iCs/>
          <w:kern w:val="0"/>
        </w:rPr>
      </w:pPr>
      <w:r>
        <w:rPr>
          <w:rFonts w:ascii="Courier New" w:hAnsi="Courier New" w:cs="Courier New"/>
          <w:i/>
          <w:iCs/>
          <w:kern w:val="0"/>
        </w:rPr>
        <w:t xml:space="preserve">                         </w:t>
      </w:r>
      <w:r>
        <w:rPr>
          <w:rFonts w:ascii="Courier New" w:hAnsi="Courier New" w:cs="Courier New"/>
          <w:b/>
          <w:bCs/>
          <w:i/>
          <w:iCs/>
          <w:kern w:val="0"/>
        </w:rPr>
        <w:t>INVENTARUL</w:t>
      </w:r>
    </w:p>
    <w:p w14:paraId="42F7C8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b/>
          <w:bCs/>
          <w:i/>
          <w:iCs/>
          <w:kern w:val="0"/>
        </w:rPr>
        <w:t xml:space="preserve">locuinţelor pentru tineri propuse a fi finanţate în cadrul programului aprobat conform </w:t>
      </w:r>
      <w:r>
        <w:rPr>
          <w:rFonts w:ascii="Courier New" w:hAnsi="Courier New" w:cs="Courier New"/>
          <w:b/>
          <w:bCs/>
          <w:i/>
          <w:iCs/>
          <w:color w:val="008000"/>
          <w:kern w:val="0"/>
          <w:u w:val="single"/>
        </w:rPr>
        <w:t>Legii nr. 152/1998</w:t>
      </w:r>
      <w:r>
        <w:rPr>
          <w:rFonts w:ascii="Courier New" w:hAnsi="Courier New" w:cs="Courier New"/>
          <w:b/>
          <w:bCs/>
          <w:i/>
          <w:iCs/>
          <w:kern w:val="0"/>
        </w:rPr>
        <w:t xml:space="preserve"> privind înfiinţarea Agenţiei Naţionale pentru Locuinţe, republicată, cu modificările şi completările ulterioare</w:t>
      </w:r>
    </w:p>
    <w:p w14:paraId="36DF8491"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37ED80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Semnificaţia coloanelor din tabelul de mai jos este următoarea:</w:t>
      </w:r>
    </w:p>
    <w:p w14:paraId="2D6A4F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 Suprafaţă teren (mp);</w:t>
      </w:r>
    </w:p>
    <w:p w14:paraId="627258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 Stadiu viabilizare;</w:t>
      </w:r>
    </w:p>
    <w:p w14:paraId="57AAD0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 Plan urbanistic.</w:t>
      </w:r>
    </w:p>
    <w:p w14:paraId="4F14B1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w:t>
      </w:r>
    </w:p>
    <w:p w14:paraId="67E4931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|Denumirea       |Număr     |Număr   |Regim   |Stadiu    | A | B | C |</w:t>
      </w:r>
    </w:p>
    <w:p w14:paraId="46ED0C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|localităţii,    |cereri    |locuinţe|înălţime|fizic     |   |   |   |</w:t>
      </w:r>
    </w:p>
    <w:p w14:paraId="0F0F82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|adresă obiectiv |localitate|propus  |propus  |existent  |   |   |   |</w:t>
      </w:r>
    </w:p>
    <w:p w14:paraId="6109D8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|la data   |   |   |   |</w:t>
      </w:r>
    </w:p>
    <w:p w14:paraId="51D1B2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|propunerii|   |   |   |</w:t>
      </w:r>
    </w:p>
    <w:p w14:paraId="74C2BA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6D72EE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1    |    2   |    3   |     4    | 5 | 6 | 7 |</w:t>
      </w:r>
    </w:p>
    <w:p w14:paraId="6D3FF0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48FF5FA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Localitatea ...|          |        |        |          |   |   |   |</w:t>
      </w:r>
    </w:p>
    <w:p w14:paraId="08064E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74F22E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w:t>
      </w:r>
    </w:p>
    <w:p w14:paraId="09FC29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29D0F8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w:t>
      </w:r>
    </w:p>
    <w:p w14:paraId="50D1A1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152985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w:t>
      </w:r>
    </w:p>
    <w:p w14:paraId="74E893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w:t>
      </w:r>
    </w:p>
    <w:p w14:paraId="197EE7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Total          |          |        |        |          |   |   |   |</w:t>
      </w:r>
    </w:p>
    <w:p w14:paraId="3487BA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localitate     |          |        |        |          |   |   |   |</w:t>
      </w:r>
    </w:p>
    <w:p w14:paraId="561C5C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190887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care pentru|          |        |        |          |   |   |   |</w:t>
      </w:r>
    </w:p>
    <w:p w14:paraId="7737CE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din|          |        |        |          |   |   |   |</w:t>
      </w:r>
    </w:p>
    <w:p w14:paraId="330654F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sănătate şi/sau|          |        |        |          |   |   |   |</w:t>
      </w:r>
    </w:p>
    <w:p w14:paraId="14F53E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w:t>
      </w:r>
    </w:p>
    <w:p w14:paraId="1F67A6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66628F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w:t>
      </w:r>
    </w:p>
    <w:p w14:paraId="6E23BF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6C7678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TOTAL GENERAL  |          |        |        |          |   |   |   |</w:t>
      </w:r>
    </w:p>
    <w:p w14:paraId="180BE2D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1B0937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care pentru|          |        |        |          |   |   |   |</w:t>
      </w:r>
    </w:p>
    <w:p w14:paraId="4B989A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din|          |        |        |          |   |   |   |</w:t>
      </w:r>
    </w:p>
    <w:p w14:paraId="387DC8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sănătate şi/sau|          |        |        |          |   |   |   |</w:t>
      </w:r>
    </w:p>
    <w:p w14:paraId="4C93F11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w:t>
      </w:r>
    </w:p>
    <w:p w14:paraId="6294EA2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w:t>
      </w:r>
    </w:p>
    <w:p w14:paraId="05E6C79D"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01847A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Primar,</w:t>
      </w:r>
    </w:p>
    <w:p w14:paraId="525957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(Preşedintele Consiliului Judeţean)</w:t>
      </w:r>
    </w:p>
    <w:p w14:paraId="487ADF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(Primarul general)</w:t>
      </w:r>
    </w:p>
    <w:p w14:paraId="2CECDC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(Ministrul sau altă persoană desemnată de acesta)</w:t>
      </w:r>
    </w:p>
    <w:p w14:paraId="15D84D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w:t>
      </w:r>
    </w:p>
    <w:p w14:paraId="26185E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FEA5A3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coloana 0, adresa amplasamentului se completează de către autorităţile publice locale, dacă este cazul, cu sintagma "specialişti din sănătate şi/sau învăţământ".</w:t>
      </w:r>
    </w:p>
    <w:p w14:paraId="2C934CF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coloana 4 se completează stadiul fizic existent în procente.</w:t>
      </w:r>
    </w:p>
    <w:p w14:paraId="29FD666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coloana 6 se completează lucrările de viabilizare realizate la limita exterioară a amplasamentului propus, cu descrierea procentuală pentru fiecare tip de utilitate (alimentare cu apă, canalizare, alimentare cu energie electrică, gaze naturale etc.), astfel cum se precizează la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(8) din Legea nr. 152/1998, republicată, cu modificările şi completările ulterioare.</w:t>
      </w:r>
    </w:p>
    <w:p w14:paraId="794EEEE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coloana 7 se completează planurile urbanistice aprobate pentru amplasamentul propus, cu precizarea numărului şi a datei actului administrativ de aprobare.</w:t>
      </w:r>
    </w:p>
    <w:p w14:paraId="64304AE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Anexa se centralizează la nivelul Agenţiei Naţionale pentru Locuinţe pe baza datelor transmise de consiliile locale şi de autorităţile administraţiei publice centrale interesate din domeniul învăţământului ori din domeniul sănătăţii.</w:t>
      </w:r>
    </w:p>
    <w:p w14:paraId="2BB5FC8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7FA65A0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2BD8B03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1a)</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32ECD03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1FCF4E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204CCFE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w:t>
      </w:r>
      <w:r>
        <w:rPr>
          <w:rFonts w:ascii="Times New Roman" w:hAnsi="Times New Roman" w:cs="Times New Roman"/>
          <w:color w:val="FF0000"/>
          <w:kern w:val="0"/>
          <w:sz w:val="28"/>
          <w:szCs w:val="28"/>
          <w:u w:val="single"/>
        </w:rPr>
        <w:t>ANEXA 2</w:t>
      </w:r>
    </w:p>
    <w:p w14:paraId="3DCFFC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6F0CF35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EE07D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DEZVOLTĂRII, LUCRĂRILOR PUBLICE ŞI ADMINISTRAŢIEI</w:t>
      </w:r>
    </w:p>
    <w:p w14:paraId="65487925"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85C6A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Se aprobă</w:t>
      </w:r>
    </w:p>
    <w:p w14:paraId="7C75D1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Ministru,</w:t>
      </w:r>
    </w:p>
    <w:p w14:paraId="4EF32D7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6223DB69"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14A5394B" w14:textId="77777777" w:rsidR="003F429D" w:rsidRDefault="003F429D" w:rsidP="003F429D">
      <w:pPr>
        <w:autoSpaceDE w:val="0"/>
        <w:autoSpaceDN w:val="0"/>
        <w:adjustRightInd w:val="0"/>
        <w:spacing w:after="0" w:line="240" w:lineRule="auto"/>
        <w:rPr>
          <w:rFonts w:ascii="Courier New" w:hAnsi="Courier New" w:cs="Courier New"/>
          <w:b/>
          <w:bCs/>
          <w:i/>
          <w:iCs/>
          <w:kern w:val="0"/>
        </w:rPr>
      </w:pPr>
      <w:r>
        <w:rPr>
          <w:rFonts w:ascii="Courier New" w:hAnsi="Courier New" w:cs="Courier New"/>
          <w:i/>
          <w:iCs/>
          <w:kern w:val="0"/>
        </w:rPr>
        <w:t xml:space="preserve">                         </w:t>
      </w:r>
      <w:r>
        <w:rPr>
          <w:rFonts w:ascii="Courier New" w:hAnsi="Courier New" w:cs="Courier New"/>
          <w:b/>
          <w:bCs/>
          <w:i/>
          <w:iCs/>
          <w:kern w:val="0"/>
        </w:rPr>
        <w:t>LISTA</w:t>
      </w:r>
    </w:p>
    <w:p w14:paraId="2193A6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b/>
          <w:bCs/>
          <w:i/>
          <w:iCs/>
          <w:kern w:val="0"/>
        </w:rPr>
        <w:t>cuprinzând locuinţele pentru tineri, destinate închirierii, pentru care se propune încheierea angajamentelor legale în anul .........</w:t>
      </w:r>
    </w:p>
    <w:p w14:paraId="385ABB1B"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0BC8BB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Semnificaţia coloanelor din tabelul de mai jos este următoarea:</w:t>
      </w:r>
    </w:p>
    <w:p w14:paraId="2ECCE1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 Localitatea;</w:t>
      </w:r>
    </w:p>
    <w:p w14:paraId="04F115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 Amplasament;</w:t>
      </w:r>
    </w:p>
    <w:p w14:paraId="2FE3CE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 Numărul de locuinţe;</w:t>
      </w:r>
    </w:p>
    <w:p w14:paraId="517E08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 Valoarea estimată de finanţat prin ANL;</w:t>
      </w:r>
    </w:p>
    <w:p w14:paraId="6B0EEA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E - Rest de executat la 01.01 .... .</w:t>
      </w:r>
    </w:p>
    <w:p w14:paraId="3638788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w:t>
      </w:r>
    </w:p>
    <w:p w14:paraId="2F75E2F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Judeţul | A | B | C | D | E |Total|         din care:         |</w:t>
      </w:r>
    </w:p>
    <w:p w14:paraId="588FD49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   |   |   |   |     |___________________________|</w:t>
      </w:r>
    </w:p>
    <w:p w14:paraId="20DCC3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|Buget de stat|Surse proprii|</w:t>
      </w:r>
    </w:p>
    <w:p w14:paraId="505393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|ANL          |</w:t>
      </w:r>
    </w:p>
    <w:p w14:paraId="313D9E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|_____________|_____________|</w:t>
      </w:r>
    </w:p>
    <w:p w14:paraId="23E775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|Titlul|Titlul|Titlul|Titlul|</w:t>
      </w:r>
    </w:p>
    <w:p w14:paraId="0183897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w:t>
      </w:r>
    </w:p>
    <w:p w14:paraId="2E3D3D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7E76A5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 de investiţii în continuare - locuinţe pentru tineri     |</w:t>
      </w:r>
    </w:p>
    <w:p w14:paraId="28CA21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6D7EA9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2F2B4F0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2B8372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6CD4D9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3C95E5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w:t>
      </w:r>
    </w:p>
    <w:p w14:paraId="5D8821F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4A8BBB2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1 |   |   |   |   |   |     |      |      |      |      |</w:t>
      </w:r>
    </w:p>
    <w:p w14:paraId="6D987A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0DAFA3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 de investiţii în continuare - locuinţe pentru specialişti|</w:t>
      </w:r>
    </w:p>
    <w:p w14:paraId="26194B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şi/sau învăţământ                                     |</w:t>
      </w:r>
    </w:p>
    <w:p w14:paraId="3377BE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13C1D8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0E8E203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7D75D1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2BECD2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375E933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w:t>
      </w:r>
    </w:p>
    <w:p w14:paraId="4242F2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1D66E7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2 |   |   |   |   |   |     |      |      |      |      |</w:t>
      </w:r>
    </w:p>
    <w:p w14:paraId="0FDB0E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w:t>
      </w:r>
    </w:p>
    <w:p w14:paraId="61CC6F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 de investiţii noi - locuinţe pentru tineri               |</w:t>
      </w:r>
    </w:p>
    <w:p w14:paraId="7AD9CD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10BFE5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2CDB39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71443A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6186C9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0AF1E4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w:t>
      </w:r>
    </w:p>
    <w:p w14:paraId="7CE938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1A3170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3 |   |   |   |   |   |     |      |      |      |      |</w:t>
      </w:r>
    </w:p>
    <w:p w14:paraId="75AE90F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44FB4C4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 de investiţii noi - locuinţe pentru specialişti din      |</w:t>
      </w:r>
    </w:p>
    <w:p w14:paraId="77A970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sănătate şi/sau învăţământ                                         |</w:t>
      </w:r>
    </w:p>
    <w:p w14:paraId="3A5151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5CA81D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388F42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6AE64D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Obiectiv|   |   |   |   |   |     |      |      |      |      |</w:t>
      </w:r>
    </w:p>
    <w:p w14:paraId="202FAB7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5FD17B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w:t>
      </w:r>
    </w:p>
    <w:p w14:paraId="0275E8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0077FB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4 |   |   |   |   |   |     |      |      |      |      |</w:t>
      </w:r>
    </w:p>
    <w:p w14:paraId="160072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2A2619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Alte cheltuieli de investiţii - locuinţe pentru tineri             |</w:t>
      </w:r>
    </w:p>
    <w:p w14:paraId="129AA9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526FA5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5 |   |   |   |   |   |     |      |      |      |      |</w:t>
      </w:r>
    </w:p>
    <w:p w14:paraId="201FF1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047C0E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Alte cheltuieli de investiţii - locuinţe pentru specialişti din    |</w:t>
      </w:r>
    </w:p>
    <w:p w14:paraId="2636AD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sănătate şi/sau învăţământ                                         |</w:t>
      </w:r>
    </w:p>
    <w:p w14:paraId="1A9AAE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w:t>
      </w:r>
    </w:p>
    <w:p w14:paraId="3B2E2D4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6 |   |   |   |   |   |     |      |      |      |      |</w:t>
      </w:r>
    </w:p>
    <w:p w14:paraId="758CB5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322EB5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TOTAL GENERAL   |   |   |   |     |      |      |      |      |</w:t>
      </w:r>
    </w:p>
    <w:p w14:paraId="44E2B8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48C1C915"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4D4BFF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DEZVOLTĂRII,               AGENŢIA NAŢIONALĂ</w:t>
      </w:r>
    </w:p>
    <w:p w14:paraId="77A209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LUCRĂRILOR PUBLICE ŞI ADMINISTRAŢIEI         PENTRU LOCUINŢE</w:t>
      </w:r>
    </w:p>
    <w:p w14:paraId="1E4B01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de stat/                   Director general,</w:t>
      </w:r>
    </w:p>
    <w:p w14:paraId="3E93A5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general adjunct,             .....................</w:t>
      </w:r>
    </w:p>
    <w:p w14:paraId="413EF3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27166DCB"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27EBE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        Direcţia ..................</w:t>
      </w:r>
    </w:p>
    <w:p w14:paraId="73628962"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63D6F5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Direcţia ..................        Direcţia ..................</w:t>
      </w:r>
    </w:p>
    <w:p w14:paraId="1DE4FE1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4F4E65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cazul obiectivelor noi de investiţii, pentru prioritizarea investiţiilor propuse a se include în Programul anual de construcţii de locuinţe pentru tineri, destinate închirierii, se au în vedere următoarele criterii:</w:t>
      </w:r>
    </w:p>
    <w:p w14:paraId="723568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w:t>
      </w:r>
    </w:p>
    <w:p w14:paraId="05FAC3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Criteriul                      |Punctaj|</w:t>
      </w:r>
    </w:p>
    <w:p w14:paraId="0027DA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13EBD4A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1. Obiective de investiţii pentru care s-a emis    |    20 |</w:t>
      </w:r>
    </w:p>
    <w:p w14:paraId="594A3F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aviz CTE, dar nu mai mult de 5 ani faţă de data    |       |</w:t>
      </w:r>
    </w:p>
    <w:p w14:paraId="106C12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aplicării criteriilor de prioritizare              |       |</w:t>
      </w:r>
    </w:p>
    <w:p w14:paraId="1D0F73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Data emiterii avizului, astfel:                    |       |</w:t>
      </w:r>
    </w:p>
    <w:p w14:paraId="74D480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cea mai înaintată dată (număr de zile     |       |</w:t>
      </w:r>
    </w:p>
    <w:p w14:paraId="174E7B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calendaristice de la data emiterii avizului faţă de|       |</w:t>
      </w:r>
    </w:p>
    <w:p w14:paraId="38E121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data aplicării criteriului) se acordă 20 de puncte;|       |</w:t>
      </w:r>
    </w:p>
    <w:p w14:paraId="2FBC87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altă dată:                                |       |</w:t>
      </w:r>
    </w:p>
    <w:p w14:paraId="6E9F37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punctaj = (număr zile pentru dată curentă/număr    |       |</w:t>
      </w:r>
    </w:p>
    <w:p w14:paraId="6D16133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zile pentru data cea mai înaintată) x 20 de puncte |       |</w:t>
      </w:r>
    </w:p>
    <w:p w14:paraId="02EB33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141C6F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Obiective de investiţii pentru care s-a elaborat|    10 |</w:t>
      </w:r>
    </w:p>
    <w:p w14:paraId="21E61A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documentaţia tehnico-economică (depusă la ANL), dar|       |</w:t>
      </w:r>
    </w:p>
    <w:p w14:paraId="1396DF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nu mai mult de 5 ani faţă de data aplicării        |       |</w:t>
      </w:r>
    </w:p>
    <w:p w14:paraId="1E17B07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criteriilor de prioritizare, şi nu s-a ajuns la    |       |</w:t>
      </w:r>
    </w:p>
    <w:p w14:paraId="0DD9135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faza de aprobare a indicatorilor tehnico-economici |       |</w:t>
      </w:r>
    </w:p>
    <w:p w14:paraId="5BC758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cea mai înaintată dată (număr zile        |       |</w:t>
      </w:r>
    </w:p>
    <w:p w14:paraId="09974D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calendaristice de la data emiterii avizului faţă de|       |</w:t>
      </w:r>
    </w:p>
    <w:p w14:paraId="0C951C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data aplicării criteriului) se acordă 10 puncte;   |       |</w:t>
      </w:r>
    </w:p>
    <w:p w14:paraId="4F7E6B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altă dată:                                |       |</w:t>
      </w:r>
    </w:p>
    <w:p w14:paraId="3FE404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punctaj = (număr zile pentru dată curentă/număr    |       |</w:t>
      </w:r>
    </w:p>
    <w:p w14:paraId="298050F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zile pentru data cea mai înaintată) x 10 puncte    |       |</w:t>
      </w:r>
    </w:p>
    <w:p w14:paraId="3AAE02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409AE1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Amplasarea pe terenuri libere de orice sarcini  |       |</w:t>
      </w:r>
    </w:p>
    <w:p w14:paraId="10D50D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terenuri viabilizate complet sau în cazul în care|    20 |</w:t>
      </w:r>
    </w:p>
    <w:p w14:paraId="588032C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utilităţile sunt la maximum 50 m de limita         |       |</w:t>
      </w:r>
    </w:p>
    <w:p w14:paraId="49285E3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amplasamentului                                    |       |</w:t>
      </w:r>
    </w:p>
    <w:p w14:paraId="2CB476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terenuri viabilizate parţial                     |     5 |</w:t>
      </w:r>
    </w:p>
    <w:p w14:paraId="2243F6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2454B5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Acoperirea numărului de locuinţe propus cu      |       |</w:t>
      </w:r>
    </w:p>
    <w:p w14:paraId="60D0C0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numărul de cereri                                  |       |</w:t>
      </w:r>
    </w:p>
    <w:p w14:paraId="4365002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 proporţie de peste 200%                       |    20 |</w:t>
      </w:r>
    </w:p>
    <w:p w14:paraId="14C49A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 proporţie de peste 150%                       |    10 |</w:t>
      </w:r>
    </w:p>
    <w:p w14:paraId="556577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 proporţie de peste 100%                       |     5 |</w:t>
      </w:r>
    </w:p>
    <w:p w14:paraId="309BE3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676B1A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Regim de înălţime                               |       |</w:t>
      </w:r>
    </w:p>
    <w:p w14:paraId="12E91A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până la (S +)P + 3E                              |     5 |</w:t>
      </w:r>
    </w:p>
    <w:p w14:paraId="13BBF0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 +)P + 3E + M şi peste                         |    10 |</w:t>
      </w:r>
    </w:p>
    <w:p w14:paraId="2C0B69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w:t>
      </w:r>
    </w:p>
    <w:p w14:paraId="4CDDBD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Stadiu fizic la data includerii în program      |       |</w:t>
      </w:r>
    </w:p>
    <w:p w14:paraId="71A9E8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 nouă                                  |    20 |</w:t>
      </w:r>
    </w:p>
    <w:p w14:paraId="1E4B1A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structură existentă realizată în proporţie de    |    10 |</w:t>
      </w:r>
    </w:p>
    <w:p w14:paraId="423FB4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51 - 100%                                          |       |</w:t>
      </w:r>
    </w:p>
    <w:p w14:paraId="210469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structură existentă realizată în proporţie de    |     5 |</w:t>
      </w:r>
    </w:p>
    <w:p w14:paraId="415BEC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până la 50%                                        |       |</w:t>
      </w:r>
    </w:p>
    <w:p w14:paraId="7E98AD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w:t>
      </w:r>
    </w:p>
    <w:p w14:paraId="4240E0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DF6010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NOTE:</w:t>
      </w:r>
    </w:p>
    <w:p w14:paraId="7191B45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Ierarhizarea obiectivelor de investiţii se face în ordinea descrescătoare a punctajului pentru fiecare judeţ în parte.</w:t>
      </w:r>
    </w:p>
    <w:p w14:paraId="7DC06F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2. Se are în vedere repartizarea echilibrată a fondurilor alocate de la bugetul de stat pe judeţe, destinate finanţării obiectivelor de investiţii propuse de reprezentanţii unităţilor administrativ-teritoriale, utilizând cel puţin unul dintre următorii indicatori:</w:t>
      </w:r>
    </w:p>
    <w:p w14:paraId="5A752D9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ponderea numărului de unităţi administrativ-teritoriale din judeţ din totalul numărului de unităţi administrativ-teritoriale la nivel naţional (conform solicitărilor înregistrate la ANL):</w:t>
      </w:r>
    </w:p>
    <w:p w14:paraId="5C63E9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 = număr de unităţi administrativ-teritoriale din judeţ/număr total de unităţi administrativ-teritoriale x 100</w:t>
      </w:r>
    </w:p>
    <w:p w14:paraId="7FFD06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Fonduri alocate la nivel de judeţ = P x fonduri totale alocate pentru investiţii noi;</w:t>
      </w:r>
    </w:p>
    <w:p w14:paraId="28DE1C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ponderea numărului de unităţi locative aferente obiectivelor de investiţii aflate în promovare de fiecare judeţ din totalul investiţiilor aflate în promovare la nivel naţional:</w:t>
      </w:r>
    </w:p>
    <w:p w14:paraId="6BF57D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 = număr de unităţi locative propuse în judeţ/număr total de unităţi locative propuse x 100</w:t>
      </w:r>
    </w:p>
    <w:p w14:paraId="43E06E6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Fonduri alocate la nivel de judeţ = P x fonduri totale alocate pentru investiţii noi</w:t>
      </w:r>
    </w:p>
    <w:p w14:paraId="13F7A6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Nu se vor include la finanţare, simultan, două obiective de investiţii din aceeaşi localitate, excepţie făcând locuinţele pentru specialiştii din sănătate şi/sau învăţământ.</w:t>
      </w:r>
    </w:p>
    <w:p w14:paraId="1EAC20F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cazul în care, după aplicarea criteriilor de prioritizare, în funcţie de sumele alocate de la bugetul de stat cu această destinaţie, se obţin punctaje similare pentru două sau mai multe investiţii din aceeaşi localitate, vor avea prioritate investiţiile stabilite conform Programului de guvernare valabil la data aplicării criteriilor de prioritizare.</w:t>
      </w:r>
    </w:p>
    <w:p w14:paraId="4C7A792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4. Sumele necesare pentru finanţarea obiectivelor de investiţii cuprinse în acest capitol de cheltuieli se alocă în limita fondurilor bugetare alocate anual de la bugetul de stat pentru Programul de construcţii de locuinţe pentru tineri, destinate închirierii.</w:t>
      </w:r>
    </w:p>
    <w:p w14:paraId="1187A97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C7BEB5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900C85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2a)</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0E1299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7AAA0CF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68C1722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3</w:t>
      </w:r>
    </w:p>
    <w:p w14:paraId="6045CC3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70B91A3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82FE34A"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PROGRAM</w:t>
      </w:r>
    </w:p>
    <w:p w14:paraId="302F34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lastRenderedPageBreak/>
        <w:t>de derulare a investiţiilor privind construcţiile de locuinţe pentru tineri, destinate închirierii</w:t>
      </w:r>
    </w:p>
    <w:p w14:paraId="1E028E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631178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Obiective      |   Execută  | Coordonează  |    Termen    |</w:t>
      </w:r>
    </w:p>
    <w:p w14:paraId="30501FE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 şi răspund   |              |</w:t>
      </w:r>
    </w:p>
    <w:p w14:paraId="0CE5AA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61BA99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1          |      2     |      3       |       4      |</w:t>
      </w:r>
    </w:p>
    <w:p w14:paraId="4E8F8F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493190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|Inventarierea        |Autorităţile|A.N.L.        |Anual sau ori |</w:t>
      </w:r>
    </w:p>
    <w:p w14:paraId="4A33E5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|solicitării de       |publice     |              |de câte ori   |</w:t>
      </w:r>
    </w:p>
    <w:p w14:paraId="43FE15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|locuinţe, a          |locale şi/  |              |este cazul    |</w:t>
      </w:r>
    </w:p>
    <w:p w14:paraId="059932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|amplasamentelor de   |sau centrale|              |              |</w:t>
      </w:r>
    </w:p>
    <w:p w14:paraId="612F43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|construcţii şi a     |            |              |              |</w:t>
      </w:r>
    </w:p>
    <w:p w14:paraId="6D414E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tehnico-  |            |              |              |</w:t>
      </w:r>
    </w:p>
    <w:p w14:paraId="7D7CB3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|edilitare aferente   |            |              |              |</w:t>
      </w:r>
    </w:p>
    <w:p w14:paraId="33F4CB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|acestora, inclusiv   |            |              |              |</w:t>
      </w:r>
    </w:p>
    <w:p w14:paraId="511CC6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|planurile urbanistice|            |              |              |</w:t>
      </w:r>
    </w:p>
    <w:p w14:paraId="580532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|aprobate pentru      |            |              |              |</w:t>
      </w:r>
    </w:p>
    <w:p w14:paraId="5A6A41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|amplasamentele       |            |              |              |</w:t>
      </w:r>
    </w:p>
    <w:p w14:paraId="39618C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|propuse (conform     |            |              |              |</w:t>
      </w:r>
    </w:p>
    <w:p w14:paraId="6E5023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|modelului prevăzut în|            |              |              |</w:t>
      </w:r>
    </w:p>
    <w:p w14:paraId="1379D0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w:t>
      </w:r>
      <w:r>
        <w:rPr>
          <w:rFonts w:ascii="Courier New" w:hAnsi="Courier New" w:cs="Courier New"/>
          <w:i/>
          <w:iCs/>
          <w:color w:val="008000"/>
          <w:kern w:val="0"/>
          <w:u w:val="single"/>
        </w:rPr>
        <w:t>anexa nr. 1</w:t>
      </w:r>
      <w:r>
        <w:rPr>
          <w:rFonts w:ascii="Courier New" w:hAnsi="Courier New" w:cs="Courier New"/>
          <w:i/>
          <w:iCs/>
          <w:kern w:val="0"/>
        </w:rPr>
        <w:t>) şi      |            |              |              |</w:t>
      </w:r>
    </w:p>
    <w:p w14:paraId="434484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|înregistrarea        |            |              |              |</w:t>
      </w:r>
    </w:p>
    <w:p w14:paraId="368BCE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|solicitărilor în baza|            |              |              |</w:t>
      </w:r>
    </w:p>
    <w:p w14:paraId="2C8A73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date              |            |              |              |</w:t>
      </w:r>
    </w:p>
    <w:p w14:paraId="567E098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3C4189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|Elaborarea şi        |A.N.L.      |Ministerul    |Conform       |</w:t>
      </w:r>
    </w:p>
    <w:p w14:paraId="394FF83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|aprobarea programului|            |Dezvoltării,  |prevederilor  |</w:t>
      </w:r>
    </w:p>
    <w:p w14:paraId="4BF2AD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|anual de construcţii |            |Lucrărilor    |</w:t>
      </w:r>
      <w:r>
        <w:rPr>
          <w:rFonts w:ascii="Courier New" w:hAnsi="Courier New" w:cs="Courier New"/>
          <w:i/>
          <w:iCs/>
          <w:color w:val="008000"/>
          <w:kern w:val="0"/>
          <w:u w:val="single"/>
        </w:rPr>
        <w:t>art. 37</w:t>
      </w:r>
      <w:r>
        <w:rPr>
          <w:rFonts w:ascii="Courier New" w:hAnsi="Courier New" w:cs="Courier New"/>
          <w:i/>
          <w:iCs/>
          <w:kern w:val="0"/>
        </w:rPr>
        <w:t xml:space="preserve"> alin. |</w:t>
      </w:r>
    </w:p>
    <w:p w14:paraId="380443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locuinţe (conform |            |Publice şi    |(1) din Legea |</w:t>
      </w:r>
    </w:p>
    <w:p w14:paraId="169BDE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|modelelor prevăzute  |            |Administraţiei|nr. 500/2002  |</w:t>
      </w:r>
    </w:p>
    <w:p w14:paraId="74C12F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|în </w:t>
      </w:r>
      <w:r>
        <w:rPr>
          <w:rFonts w:ascii="Courier New" w:hAnsi="Courier New" w:cs="Courier New"/>
          <w:i/>
          <w:iCs/>
          <w:color w:val="008000"/>
          <w:kern w:val="0"/>
          <w:u w:val="single"/>
        </w:rPr>
        <w:t>anexele nr. 2</w:t>
      </w:r>
      <w:r>
        <w:rPr>
          <w:rFonts w:ascii="Courier New" w:hAnsi="Courier New" w:cs="Courier New"/>
          <w:i/>
          <w:iCs/>
          <w:kern w:val="0"/>
        </w:rPr>
        <w:t xml:space="preserve"> şi  |            |prin          |privind       |</w:t>
      </w:r>
    </w:p>
    <w:p w14:paraId="3251E1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w:t>
      </w:r>
      <w:r>
        <w:rPr>
          <w:rFonts w:ascii="Courier New" w:hAnsi="Courier New" w:cs="Courier New"/>
          <w:i/>
          <w:iCs/>
          <w:color w:val="008000"/>
          <w:kern w:val="0"/>
          <w:u w:val="single"/>
        </w:rPr>
        <w:t>22</w:t>
      </w:r>
      <w:r>
        <w:rPr>
          <w:rFonts w:ascii="Courier New" w:hAnsi="Courier New" w:cs="Courier New"/>
          <w:i/>
          <w:iCs/>
          <w:kern w:val="0"/>
        </w:rPr>
        <w:t>)                  |            |direcţiile de |finanţele     |</w:t>
      </w:r>
    </w:p>
    <w:p w14:paraId="0A500B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|specialitate  |publice, cu   |</w:t>
      </w:r>
    </w:p>
    <w:p w14:paraId="3BC7B76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|modificările  |</w:t>
      </w:r>
    </w:p>
    <w:p w14:paraId="77D47A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|şi            |</w:t>
      </w:r>
    </w:p>
    <w:p w14:paraId="2D602F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|completările  |</w:t>
      </w:r>
    </w:p>
    <w:p w14:paraId="5E10AD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|ulterioare,   |</w:t>
      </w:r>
    </w:p>
    <w:p w14:paraId="40D80C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|sau după      |</w:t>
      </w:r>
    </w:p>
    <w:p w14:paraId="3B758E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|comunicarea   |</w:t>
      </w:r>
    </w:p>
    <w:p w14:paraId="27E04F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|bugetului de  |</w:t>
      </w:r>
    </w:p>
    <w:p w14:paraId="6350F8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|stat alocat   |</w:t>
      </w:r>
    </w:p>
    <w:p w14:paraId="34583BE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|pentru program|</w:t>
      </w:r>
    </w:p>
    <w:p w14:paraId="37FFDF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|sau ori de    |</w:t>
      </w:r>
    </w:p>
    <w:p w14:paraId="6E29050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|câte ori este |</w:t>
      </w:r>
    </w:p>
    <w:p w14:paraId="36B366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|cazul         |</w:t>
      </w:r>
    </w:p>
    <w:p w14:paraId="1B6CCE3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383103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|Rectificarea         |A.N.L.      |Ministerul    |După          |</w:t>
      </w:r>
    </w:p>
    <w:p w14:paraId="4B57A4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|programului anual de |            |Dezvoltării,  |comunicarea   |</w:t>
      </w:r>
    </w:p>
    <w:p w14:paraId="7C3E01E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|finanţare de         |            |Lucrărilor    |rectificării  |</w:t>
      </w:r>
    </w:p>
    <w:p w14:paraId="71DB0F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|construcţii de       |            |Publice şi    |bugetului de  |</w:t>
      </w:r>
    </w:p>
    <w:p w14:paraId="7BF03C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|locuinţe pentru      |            |Administraţiei|stat alocat   |</w:t>
      </w:r>
    </w:p>
    <w:p w14:paraId="4A5202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|tineri, destinate    |            |prin          |pentru program|</w:t>
      </w:r>
    </w:p>
    <w:p w14:paraId="4746A7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|închirierii, în      |            |direcţiile de |şi ori de câte|</w:t>
      </w:r>
    </w:p>
    <w:p w14:paraId="7C9665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|funcţie de sumele    |            |specialitate  |ori este cazul|</w:t>
      </w:r>
    </w:p>
    <w:p w14:paraId="30CE14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|aprobate cu această  |            |              |              |</w:t>
      </w:r>
    </w:p>
    <w:p w14:paraId="6CEE43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|destinaţie           |            |              |              |</w:t>
      </w:r>
    </w:p>
    <w:p w14:paraId="0B955C0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BF7C06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|Preluarea, în        |Autorităţile|A.N.L.        |După 15 zile  |</w:t>
      </w:r>
    </w:p>
    <w:p w14:paraId="6A9DC7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|condiţiile legii, a  |publice     |              |de la         |</w:t>
      </w:r>
    </w:p>
    <w:p w14:paraId="41EFD2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|terenurilor de       |locale şi/  |              |comunicarea   |</w:t>
      </w:r>
    </w:p>
    <w:p w14:paraId="287CDC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|construcţie prin     |sau centrale|              |includerii în |</w:t>
      </w:r>
    </w:p>
    <w:p w14:paraId="591AFF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|contract (conform    |            |              |programul de  |</w:t>
      </w:r>
    </w:p>
    <w:p w14:paraId="7BCFB4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|modelului prevăzut în|            |              |finanţare     |</w:t>
      </w:r>
    </w:p>
    <w:p w14:paraId="6A4835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w:t>
      </w:r>
      <w:r>
        <w:rPr>
          <w:rFonts w:ascii="Courier New" w:hAnsi="Courier New" w:cs="Courier New"/>
          <w:i/>
          <w:iCs/>
          <w:color w:val="008000"/>
          <w:kern w:val="0"/>
          <w:u w:val="single"/>
        </w:rPr>
        <w:t>anexa nr. 13</w:t>
      </w:r>
      <w:r>
        <w:rPr>
          <w:rFonts w:ascii="Courier New" w:hAnsi="Courier New" w:cs="Courier New"/>
          <w:i/>
          <w:iCs/>
          <w:kern w:val="0"/>
        </w:rPr>
        <w:t>)        |            |              |              |</w:t>
      </w:r>
    </w:p>
    <w:p w14:paraId="6F3FDD2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0013061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|Elaborarea şi        |A.N.L.      |Ministerul    |După 60 de    |</w:t>
      </w:r>
    </w:p>
    <w:p w14:paraId="74DC945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|aprobarea studiilor  |împreună cu |Dezvoltării,  |zile de la    |</w:t>
      </w:r>
    </w:p>
    <w:p w14:paraId="4D32AE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fezabilitate,     |autorităţile|Lucrărilor    |comunicarea   |</w:t>
      </w:r>
    </w:p>
    <w:p w14:paraId="2C616D5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|inclusiv a           |publice     |Publice şi    |includerii în |</w:t>
      </w:r>
    </w:p>
    <w:p w14:paraId="30AD68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|indicatorilor        |locale şi/  |Administraţiei|programul de  |</w:t>
      </w:r>
    </w:p>
    <w:p w14:paraId="07963B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|tehnico-economici,   |sau centrale|prin          |finanţare     |</w:t>
      </w:r>
    </w:p>
    <w:p w14:paraId="296E9D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|cu respectarea       |            |direcţiile de |              |</w:t>
      </w:r>
    </w:p>
    <w:p w14:paraId="13A289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|prevederilor legale  |            |specialitate  |              |</w:t>
      </w:r>
    </w:p>
    <w:p w14:paraId="5D7458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 vigoare în domeniu|            |A.N.L.        |              |</w:t>
      </w:r>
    </w:p>
    <w:p w14:paraId="5368EE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B9476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|Promovarea şi        |            |              |După aprobarea|</w:t>
      </w:r>
    </w:p>
    <w:p w14:paraId="098E5B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|derularea            |            |              |indicatorilor |</w:t>
      </w:r>
    </w:p>
    <w:p w14:paraId="355180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|investiţiilor în     |            |              |tehnico-      |</w:t>
      </w:r>
    </w:p>
    <w:p w14:paraId="12C50F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|construcţia de       |            |              |economici     |</w:t>
      </w:r>
    </w:p>
    <w:p w14:paraId="2CE431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|locuinţe:            |            |              |conform       |</w:t>
      </w:r>
    </w:p>
    <w:p w14:paraId="49593F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|prevederilor  |</w:t>
      </w:r>
    </w:p>
    <w:p w14:paraId="7FE1352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w:t>
      </w:r>
      <w:r>
        <w:rPr>
          <w:rFonts w:ascii="Courier New" w:hAnsi="Courier New" w:cs="Courier New"/>
          <w:i/>
          <w:iCs/>
          <w:color w:val="008000"/>
          <w:kern w:val="0"/>
          <w:u w:val="single"/>
        </w:rPr>
        <w:t>Legii nr. 500/</w:t>
      </w:r>
      <w:r>
        <w:rPr>
          <w:rFonts w:ascii="Courier New" w:hAnsi="Courier New" w:cs="Courier New"/>
          <w:i/>
          <w:iCs/>
          <w:kern w:val="0"/>
        </w:rPr>
        <w:t>|</w:t>
      </w:r>
    </w:p>
    <w:p w14:paraId="7DC09C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w:t>
      </w:r>
      <w:r>
        <w:rPr>
          <w:rFonts w:ascii="Courier New" w:hAnsi="Courier New" w:cs="Courier New"/>
          <w:i/>
          <w:iCs/>
          <w:color w:val="008000"/>
          <w:kern w:val="0"/>
          <w:u w:val="single"/>
        </w:rPr>
        <w:t>2002</w:t>
      </w:r>
      <w:r>
        <w:rPr>
          <w:rFonts w:ascii="Courier New" w:hAnsi="Courier New" w:cs="Courier New"/>
          <w:i/>
          <w:iCs/>
          <w:kern w:val="0"/>
        </w:rPr>
        <w:t xml:space="preserve"> privind  |</w:t>
      </w:r>
    </w:p>
    <w:p w14:paraId="6133DB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|finanţele     |</w:t>
      </w:r>
    </w:p>
    <w:p w14:paraId="1D706C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|publice, cu   |</w:t>
      </w:r>
    </w:p>
    <w:p w14:paraId="7CF54F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|modificările  |</w:t>
      </w:r>
    </w:p>
    <w:p w14:paraId="69F7DE8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|şi            |</w:t>
      </w:r>
    </w:p>
    <w:p w14:paraId="6521CD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|completările  |</w:t>
      </w:r>
    </w:p>
    <w:p w14:paraId="5CD827A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|ulterioare    |</w:t>
      </w:r>
    </w:p>
    <w:p w14:paraId="6B76857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3CEBF9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achiziţia publică |            |              |              |</w:t>
      </w:r>
    </w:p>
    <w:p w14:paraId="43C9F61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serviciilor de     |            |              |              |</w:t>
      </w:r>
    </w:p>
    <w:p w14:paraId="35F2CE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|proiectare şi a      |            |              |              |</w:t>
      </w:r>
    </w:p>
    <w:p w14:paraId="3EFB72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de        |            |              |              |</w:t>
      </w:r>
    </w:p>
    <w:p w14:paraId="4F5E307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|execuţie             |            |              |              |</w:t>
      </w:r>
    </w:p>
    <w:p w14:paraId="6B7572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13A871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|a.1) achiziţia şi    |A.N.L.      |Ministerul    |Conform       |</w:t>
      </w:r>
    </w:p>
    <w:p w14:paraId="401E90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|elaborarea           |            |Dezvoltării,  |prevederilor  |</w:t>
      </w:r>
    </w:p>
    <w:p w14:paraId="6F9A92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|proiectului tehnic   |            |Lucrărilor    |legislative în|</w:t>
      </w:r>
    </w:p>
    <w:p w14:paraId="17FB0E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|Publice şi    |vigoare       |</w:t>
      </w:r>
    </w:p>
    <w:p w14:paraId="15695D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|Administraţiei|              |</w:t>
      </w:r>
    </w:p>
    <w:p w14:paraId="0624DB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|prin A.N.L.   |              |</w:t>
      </w:r>
    </w:p>
    <w:p w14:paraId="4EF735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CBB89D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|a.2) autorizarea     |A.N.L. prin |Autorităţile  |Conform       |</w:t>
      </w:r>
    </w:p>
    <w:p w14:paraId="41A4E86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|lucrărilor de        |proiectantul|publice locale|prevederilor  |</w:t>
      </w:r>
    </w:p>
    <w:p w14:paraId="6E75BB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|construcţii          |general al  |Ministerul    |legislative în|</w:t>
      </w:r>
    </w:p>
    <w:p w14:paraId="35AB9FA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|lucrărilor  |Dezvoltării,  |vigoare       |</w:t>
      </w:r>
    </w:p>
    <w:p w14:paraId="14196C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|Lucrărilor    |              |</w:t>
      </w:r>
    </w:p>
    <w:p w14:paraId="2E5D29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|Publice şi    |              |</w:t>
      </w:r>
    </w:p>
    <w:p w14:paraId="470672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|Administraţiei|              |</w:t>
      </w:r>
    </w:p>
    <w:p w14:paraId="5D739C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|prin A.N.L.   |              |</w:t>
      </w:r>
    </w:p>
    <w:p w14:paraId="3749BE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2327399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|a.3) achiziţia şi    |A.N.L.      |Ministerul    |Conform       |</w:t>
      </w:r>
    </w:p>
    <w:p w14:paraId="32DA3D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|contractarea         |            |Dezvoltării,  |prevederilor  |</w:t>
      </w:r>
    </w:p>
    <w:p w14:paraId="7984FE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de        |            |Lucrărilor    |legislative în|</w:t>
      </w:r>
    </w:p>
    <w:p w14:paraId="7E36FB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|execuţie/lucrărilor  |            |Publice şi    |vigoare       |</w:t>
      </w:r>
    </w:p>
    <w:p w14:paraId="1E55F55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|rest de executat     |            |Administraţiei|              |</w:t>
      </w:r>
    </w:p>
    <w:p w14:paraId="62B1698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|prin A.N.L.   |              |</w:t>
      </w:r>
    </w:p>
    <w:p w14:paraId="4B2B8F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6120B7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 realizarea        |            |              |              |</w:t>
      </w:r>
    </w:p>
    <w:p w14:paraId="3F33F5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de        |            |              |              |</w:t>
      </w:r>
    </w:p>
    <w:p w14:paraId="4755F8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|construcţii-montaj/  |            |              |              |</w:t>
      </w:r>
    </w:p>
    <w:p w14:paraId="482F8B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rest de   |            |              |              |</w:t>
      </w:r>
    </w:p>
    <w:p w14:paraId="6319FA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|executat             |            |              |              |</w:t>
      </w:r>
    </w:p>
    <w:p w14:paraId="769B4ED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3F2D7BA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|b.1) preluarea       |A.N.L.      |Ministerul    |Conform legii |</w:t>
      </w:r>
    </w:p>
    <w:p w14:paraId="4EEEA4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|amplasamentelor      |împreună cu |Dezvoltării,  |şi            |</w:t>
      </w:r>
    </w:p>
    <w:p w14:paraId="3432E1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|autorităţile|Lucrărilor    |prevederilor  |</w:t>
      </w:r>
    </w:p>
    <w:p w14:paraId="1EFDA7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|publice     |Publice şi    |contractului  |</w:t>
      </w:r>
    </w:p>
    <w:p w14:paraId="040BC7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|locale şi/  |Administraţiei|semnat între  |</w:t>
      </w:r>
    </w:p>
    <w:p w14:paraId="52EC871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|sau centrale|prin A.N.L.   |A.N.L. şi     |</w:t>
      </w:r>
    </w:p>
    <w:p w14:paraId="57084A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|şi          |              |autorităţile  |</w:t>
      </w:r>
    </w:p>
    <w:p w14:paraId="7412E7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|executantul |              |publice locale|</w:t>
      </w:r>
    </w:p>
    <w:p w14:paraId="1445588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|lucrărilor  |              |şi/sau        |</w:t>
      </w:r>
    </w:p>
    <w:p w14:paraId="4363012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|centrale      |</w:t>
      </w:r>
    </w:p>
    <w:p w14:paraId="482FE6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09DF7E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|b.2) urmărirea şi    |A.N.L.      |Ministerul    |Conform       |</w:t>
      </w:r>
    </w:p>
    <w:p w14:paraId="773B610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|decontarea lucrărilor|            |Dezvoltării,  |prevederilor  |</w:t>
      </w:r>
    </w:p>
    <w:p w14:paraId="3C0658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construcţii-      |            |Lucrărilor    |contractuale  |</w:t>
      </w:r>
    </w:p>
    <w:p w14:paraId="5A6FDD4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|montaj, conform      |            |Publice şi    |              |</w:t>
      </w:r>
    </w:p>
    <w:p w14:paraId="1089C1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|legislaţiei în       |            |Administraţiei|              |</w:t>
      </w:r>
    </w:p>
    <w:p w14:paraId="0FD975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|vigoare              |            |prin A.N.L.   |              |</w:t>
      </w:r>
    </w:p>
    <w:p w14:paraId="247033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F7B84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|b.3) recepţia        |A.N.L.      |Ministerul    |Conform       |</w:t>
      </w:r>
    </w:p>
    <w:p w14:paraId="408CCC7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|lucrărilor de        |împreună cu |Dezvoltării,  |prevederilor  |</w:t>
      </w:r>
    </w:p>
    <w:p w14:paraId="748C9C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|construcţii-montaj   |instituţiile|Lucrărilor    |contractuale  |</w:t>
      </w:r>
    </w:p>
    <w:p w14:paraId="516113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|abilitate,  |Publice şi    |şi            |</w:t>
      </w:r>
    </w:p>
    <w:p w14:paraId="1431D3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|conform     |Administraţiei|prevederilor  |</w:t>
      </w:r>
    </w:p>
    <w:p w14:paraId="569CC4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|prevederilor|prin A.N.L.   |legislative în|</w:t>
      </w:r>
    </w:p>
    <w:p w14:paraId="573D91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|legale în   |              |vigoare în    |</w:t>
      </w:r>
    </w:p>
    <w:p w14:paraId="6FFFC3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|vigoare     |              |domeniu       |</w:t>
      </w:r>
    </w:p>
    <w:p w14:paraId="41EBCB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0DFD1D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|b.4) predarea        |A.N.L.      |Ministerul    |              |</w:t>
      </w:r>
    </w:p>
    <w:p w14:paraId="425F80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|obiectivelor de      |            |Dezvoltării,  |              |</w:t>
      </w:r>
    </w:p>
    <w:p w14:paraId="64C8B97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 către     |            |Lucrărilor    |              |</w:t>
      </w:r>
    </w:p>
    <w:p w14:paraId="037F37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|autorităţile publice |            |Publice şi    |              |</w:t>
      </w:r>
    </w:p>
    <w:p w14:paraId="4275E2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|locale şi/sau        |            |Administraţiei|              |</w:t>
      </w:r>
    </w:p>
    <w:p w14:paraId="3F81A73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|centrale             |            |prin A.N.L.   |              |</w:t>
      </w:r>
    </w:p>
    <w:p w14:paraId="6BF9FC2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704BE7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|b.5) repartizarea    |Autorităţile|              |După primirea |</w:t>
      </w:r>
    </w:p>
    <w:p w14:paraId="2AEE60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|locuinţelor către    |publice     |              |locuinţelor în|</w:t>
      </w:r>
    </w:p>
    <w:p w14:paraId="15F949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|beneficiari          |locale şi/  |              |administrare, |</w:t>
      </w:r>
    </w:p>
    <w:p w14:paraId="178EFB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|sau centrale|              |conform       |</w:t>
      </w:r>
    </w:p>
    <w:p w14:paraId="6345EE0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|prevederilor  |</w:t>
      </w:r>
    </w:p>
    <w:p w14:paraId="0CCA04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|legale în     |</w:t>
      </w:r>
    </w:p>
    <w:p w14:paraId="3D2AAA6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|vigoare       |</w:t>
      </w:r>
    </w:p>
    <w:p w14:paraId="28D8B3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1C7B31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|Finanţarea           |            |              |              |</w:t>
      </w:r>
    </w:p>
    <w:p w14:paraId="3D2835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|obiectivelor de      |            |              |              |</w:t>
      </w:r>
    </w:p>
    <w:p w14:paraId="4A9C3C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 care se   |            |              |              |</w:t>
      </w:r>
    </w:p>
    <w:p w14:paraId="66C2C9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|realizează conform   |            |              |              |</w:t>
      </w:r>
    </w:p>
    <w:p w14:paraId="59AD27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|programului anual    |            |              |              |</w:t>
      </w:r>
    </w:p>
    <w:p w14:paraId="62D15D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14F7F9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fundamentarea     |A.N.L.      |Ministerul    |Conform       |</w:t>
      </w:r>
    </w:p>
    <w:p w14:paraId="083423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|sumelor necesare de  |            |Dezvoltării,  |prevederilor  |</w:t>
      </w:r>
    </w:p>
    <w:p w14:paraId="534FF6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|la bugetul de stat,  |            |Lucrărilor    |legislative în|</w:t>
      </w:r>
    </w:p>
    <w:p w14:paraId="3D9F2FB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|conform listelor     |            |Publice şi    |vigoare       |</w:t>
      </w:r>
    </w:p>
    <w:p w14:paraId="1EF6FF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|întocmite şi aprobate|            |Administraţiei|              |</w:t>
      </w:r>
    </w:p>
    <w:p w14:paraId="04A3D2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|conform punctului 2  |            |prin A.N.L.   |              |</w:t>
      </w:r>
    </w:p>
    <w:p w14:paraId="1BCB2E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5CC00A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 deschiderea       |A.N.L.      |Ministerul    |Conform       |</w:t>
      </w:r>
    </w:p>
    <w:p w14:paraId="4E6824D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|finanţării           |            |Dezvoltării,  |prevederilor  |</w:t>
      </w:r>
    </w:p>
    <w:p w14:paraId="0C5AFA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|obiectivelor de      |            |Lucrărilor    |legislative în|</w:t>
      </w:r>
    </w:p>
    <w:p w14:paraId="195AB6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           |            |Publice şi    |vigoare       |</w:t>
      </w:r>
    </w:p>
    <w:p w14:paraId="4827F9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|Administraţiei|              |</w:t>
      </w:r>
    </w:p>
    <w:p w14:paraId="4089B9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|prin A.N.L.   |              |</w:t>
      </w:r>
    </w:p>
    <w:p w14:paraId="7EA96D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44D3D50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 evidenţierea      |Ministerul  |A.N.L.        |Permanent     |</w:t>
      </w:r>
    </w:p>
    <w:p w14:paraId="0DA154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|surselor de finanţare|Finanţelor  |              |              |</w:t>
      </w:r>
    </w:p>
    <w:p w14:paraId="01233C8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 contul A.N.L.     |            |              |              |</w:t>
      </w:r>
    </w:p>
    <w:p w14:paraId="3FD53E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|deschis la Trezoreria|            |              |              |</w:t>
      </w:r>
    </w:p>
    <w:p w14:paraId="72D4A7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|Statului             |            |              |              |</w:t>
      </w:r>
    </w:p>
    <w:p w14:paraId="632FE8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3FF305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 solicitarea lunară|A.N.L.      |Ministerul    |Conform       |</w:t>
      </w:r>
    </w:p>
    <w:p w14:paraId="692A53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necesarului de     |            |Dezvoltării,  |prevederilor  |</w:t>
      </w:r>
    </w:p>
    <w:p w14:paraId="17DA4F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|fonduri de la bugetul|            |Lucrărilor    |legislative în|</w:t>
      </w:r>
    </w:p>
    <w:p w14:paraId="2D28A7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stat pentru       |            |Publice şi    |vigoare       |</w:t>
      </w:r>
    </w:p>
    <w:p w14:paraId="0BBF4B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|decontarea lucrărilor|            |Administraţiei|              |</w:t>
      </w:r>
    </w:p>
    <w:p w14:paraId="44CABD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|executate            |            |prin A.N.L.   |              |</w:t>
      </w:r>
    </w:p>
    <w:p w14:paraId="30D4B7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w:t>
      </w:r>
    </w:p>
    <w:p w14:paraId="6B9B5D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 solicitarea       |A.N.L.      |Ministerul    |Conform       |</w:t>
      </w:r>
    </w:p>
    <w:p w14:paraId="425197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|alocaţiilor bugetare |            |Dezvoltării,  |prevederilor  |</w:t>
      </w:r>
    </w:p>
    <w:p w14:paraId="4F389B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decontarea    |            |Lucrărilor    |legislative în|</w:t>
      </w:r>
    </w:p>
    <w:p w14:paraId="49BE515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|producţiei executate |            |Publice şi    |vigoare       |</w:t>
      </w:r>
    </w:p>
    <w:p w14:paraId="2542EA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|(conform modelului   |            |Administraţiei|              |</w:t>
      </w:r>
    </w:p>
    <w:p w14:paraId="1326E7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|prevăzut în          |            |prin          |              |</w:t>
      </w:r>
    </w:p>
    <w:p w14:paraId="568181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w:t>
      </w:r>
      <w:r>
        <w:rPr>
          <w:rFonts w:ascii="Courier New" w:hAnsi="Courier New" w:cs="Courier New"/>
          <w:i/>
          <w:iCs/>
          <w:color w:val="008000"/>
          <w:kern w:val="0"/>
          <w:u w:val="single"/>
        </w:rPr>
        <w:t>anexa nr. 9</w:t>
      </w:r>
      <w:r>
        <w:rPr>
          <w:rFonts w:ascii="Courier New" w:hAnsi="Courier New" w:cs="Courier New"/>
          <w:i/>
          <w:iCs/>
          <w:kern w:val="0"/>
        </w:rPr>
        <w:t>)         |            |direcţiile de |              |</w:t>
      </w:r>
    </w:p>
    <w:p w14:paraId="414A29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|specialitate  |              |</w:t>
      </w:r>
    </w:p>
    <w:p w14:paraId="552D053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|____|_____________________|____________|______________|______________|</w:t>
      </w:r>
    </w:p>
    <w:p w14:paraId="3B2D2F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|f) monitorizarea     |A.N.L.      |Ministerul    |Lunar, conform|</w:t>
      </w:r>
    </w:p>
    <w:p w14:paraId="4F9631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|derulării programului|            |Dezvoltării,  |prevederilor  |</w:t>
      </w:r>
    </w:p>
    <w:p w14:paraId="4FE2F37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construcţii de    |            |Lucrărilor    |legislative în|</w:t>
      </w:r>
    </w:p>
    <w:p w14:paraId="50A3F3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|locuinţe pentru      |            |Publice şi    |vigoare       |</w:t>
      </w:r>
    </w:p>
    <w:p w14:paraId="3CC06CD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|tineri, destinate    |            |Administraţiei|              |</w:t>
      </w:r>
    </w:p>
    <w:p w14:paraId="3D1BF5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|închirierii          |            |prin          |              |</w:t>
      </w:r>
    </w:p>
    <w:p w14:paraId="749BA7B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|direcţiile de |              |</w:t>
      </w:r>
    </w:p>
    <w:p w14:paraId="127DAB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|specialitate  |              |</w:t>
      </w:r>
    </w:p>
    <w:p w14:paraId="7A22E15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|____|_____________________|____________|______________|______________|</w:t>
      </w:r>
    </w:p>
    <w:p w14:paraId="272B1A4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B9ACEB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3CF8DE3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4</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327152A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07D6BE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5</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26A121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E7FFEC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6</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5F5CBB7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3912C3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7</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7359D4E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8489D9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8</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74D2B2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220441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3AE2211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9</w:t>
      </w:r>
    </w:p>
    <w:p w14:paraId="101D5D2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18B98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3675A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w:t>
      </w:r>
    </w:p>
    <w:p w14:paraId="5F05945D"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7419A2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Se aprobă</w:t>
      </w:r>
    </w:p>
    <w:p w14:paraId="167FE0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Ministru,</w:t>
      </w:r>
    </w:p>
    <w:p w14:paraId="42D7B1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67AF783D"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1A4B16C" w14:textId="77777777" w:rsidR="003F429D" w:rsidRDefault="003F429D" w:rsidP="003F429D">
      <w:pPr>
        <w:autoSpaceDE w:val="0"/>
        <w:autoSpaceDN w:val="0"/>
        <w:adjustRightInd w:val="0"/>
        <w:spacing w:after="0" w:line="240" w:lineRule="auto"/>
        <w:rPr>
          <w:rFonts w:ascii="Courier New" w:hAnsi="Courier New" w:cs="Courier New"/>
          <w:b/>
          <w:bCs/>
          <w:i/>
          <w:iCs/>
          <w:kern w:val="0"/>
        </w:rPr>
      </w:pPr>
      <w:r>
        <w:rPr>
          <w:rFonts w:ascii="Courier New" w:hAnsi="Courier New" w:cs="Courier New"/>
          <w:i/>
          <w:iCs/>
          <w:kern w:val="0"/>
        </w:rPr>
        <w:t xml:space="preserve">                         </w:t>
      </w:r>
      <w:r>
        <w:rPr>
          <w:rFonts w:ascii="Courier New" w:hAnsi="Courier New" w:cs="Courier New"/>
          <w:b/>
          <w:bCs/>
          <w:i/>
          <w:iCs/>
          <w:kern w:val="0"/>
        </w:rPr>
        <w:t>NOTĂ DE FUNDAMENTARE</w:t>
      </w:r>
    </w:p>
    <w:p w14:paraId="363760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b/>
          <w:bCs/>
          <w:i/>
          <w:iCs/>
          <w:kern w:val="0"/>
        </w:rPr>
        <w:t xml:space="preserve">privind sumele necesare de la bugetul de stat pentru decontarea lucrărilor executate la construcţiile de locuinţe pentru tineri conform </w:t>
      </w:r>
      <w:r>
        <w:rPr>
          <w:rFonts w:ascii="Courier New" w:hAnsi="Courier New" w:cs="Courier New"/>
          <w:b/>
          <w:bCs/>
          <w:i/>
          <w:iCs/>
          <w:color w:val="008000"/>
          <w:kern w:val="0"/>
          <w:u w:val="single"/>
        </w:rPr>
        <w:t>Legii nr. 152/1998</w:t>
      </w:r>
      <w:r>
        <w:rPr>
          <w:rFonts w:ascii="Courier New" w:hAnsi="Courier New" w:cs="Courier New"/>
          <w:b/>
          <w:bCs/>
          <w:i/>
          <w:iCs/>
          <w:kern w:val="0"/>
        </w:rPr>
        <w:t>, cu modificările şi completările ulterioare, pe luna ......</w:t>
      </w:r>
    </w:p>
    <w:p w14:paraId="0577B6DC"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CAED3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milioane lei -</w:t>
      </w:r>
    </w:p>
    <w:p w14:paraId="3A00AD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 Program anul ...............                             ................</w:t>
      </w:r>
    </w:p>
    <w:p w14:paraId="47167A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2. Valoarea lucrărilor realizate de la începutul anului</w:t>
      </w:r>
    </w:p>
    <w:p w14:paraId="447066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până la .................................................   ................</w:t>
      </w:r>
    </w:p>
    <w:p w14:paraId="2723B54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din care:</w:t>
      </w:r>
    </w:p>
    <w:p w14:paraId="1FEDA46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proiectare                                               ................</w:t>
      </w:r>
    </w:p>
    <w:p w14:paraId="7AC9E8A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organizarea şi desfăşurarea procedurilor de achiziţii</w:t>
      </w:r>
    </w:p>
    <w:p w14:paraId="2EF011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publice                                                     ................</w:t>
      </w:r>
    </w:p>
    <w:p w14:paraId="4ACC43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lucrări de C + M                                         ................</w:t>
      </w:r>
    </w:p>
    <w:p w14:paraId="194821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alte cheltuieli pentru investiţii                        ................</w:t>
      </w:r>
    </w:p>
    <w:p w14:paraId="7F3775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3. Valoarea lucrărilor decontate cumulat de la începutul</w:t>
      </w:r>
    </w:p>
    <w:p w14:paraId="0DA058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anului ..................................................   ................</w:t>
      </w:r>
    </w:p>
    <w:p w14:paraId="5B6C02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din care:</w:t>
      </w:r>
    </w:p>
    <w:p w14:paraId="59A1BF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proiectare                                               ................</w:t>
      </w:r>
    </w:p>
    <w:p w14:paraId="2D340F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organizarea şi desfăşurarea procedurilor de achiziţii</w:t>
      </w:r>
    </w:p>
    <w:p w14:paraId="4144E7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publice                                                     ................</w:t>
      </w:r>
    </w:p>
    <w:p w14:paraId="0B7475A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lucrări de C + M                                         ................</w:t>
      </w:r>
    </w:p>
    <w:p w14:paraId="0DD14D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alte cheltuieli pentru investiţii                        ................</w:t>
      </w:r>
    </w:p>
    <w:p w14:paraId="319E85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 Valoarea lucrărilor realizate şi nedecontate până la</w:t>
      </w:r>
    </w:p>
    <w:p w14:paraId="29857E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finele lunii ...........................................    ................</w:t>
      </w:r>
    </w:p>
    <w:p w14:paraId="014F78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din care:</w:t>
      </w:r>
    </w:p>
    <w:p w14:paraId="60D8728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proiectare                                               ................</w:t>
      </w:r>
    </w:p>
    <w:p w14:paraId="6AAFA7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organizarea şi desfăşurarea procedurilor de achiziţii</w:t>
      </w:r>
    </w:p>
    <w:p w14:paraId="6FC340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publice                                                     ................</w:t>
      </w:r>
    </w:p>
    <w:p w14:paraId="309BA5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lucrări de C + M                                         ................</w:t>
      </w:r>
    </w:p>
    <w:p w14:paraId="5E22D2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alte cheltuieli pentru investiţii                        ................</w:t>
      </w:r>
    </w:p>
    <w:p w14:paraId="78F7EE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 Suma aprobată la plată de la bugetul de stat pentru</w:t>
      </w:r>
    </w:p>
    <w:p w14:paraId="5A7997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decontarea lucrărilor executate şi nedecontate până la</w:t>
      </w:r>
    </w:p>
    <w:p w14:paraId="05A2ED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finele lunii .......................................        ................</w:t>
      </w:r>
    </w:p>
    <w:p w14:paraId="566C4C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din care:</w:t>
      </w:r>
    </w:p>
    <w:p w14:paraId="13CA7E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proiectare                                               ................</w:t>
      </w:r>
    </w:p>
    <w:p w14:paraId="5A6AB3D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organizarea şi desfăşurarea procedurilor de achiziţii</w:t>
      </w:r>
    </w:p>
    <w:p w14:paraId="4A8369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publice                                                     ................</w:t>
      </w:r>
    </w:p>
    <w:p w14:paraId="2E8547E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lucrări de C + M                                         ................</w:t>
      </w:r>
    </w:p>
    <w:p w14:paraId="4A2355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alte cheltuieli pentru investiţii                        ................</w:t>
      </w:r>
    </w:p>
    <w:p w14:paraId="4883F8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 Alocaţii solicitate de la bugetul de stat pentru</w:t>
      </w:r>
    </w:p>
    <w:p w14:paraId="09DC240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decontarea lucrărilor preliminate pentru luna în curs</w:t>
      </w:r>
    </w:p>
    <w:p w14:paraId="5D5E56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071E4EA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din care:</w:t>
      </w:r>
    </w:p>
    <w:p w14:paraId="30BB37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proiectare                                               ................</w:t>
      </w:r>
    </w:p>
    <w:p w14:paraId="1948434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organizarea şi desfăşurarea procedurilor de achiziţii</w:t>
      </w:r>
    </w:p>
    <w:p w14:paraId="0448E5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publice                                                     ................</w:t>
      </w:r>
    </w:p>
    <w:p w14:paraId="7B8F19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lucrări de C + M                                         ................</w:t>
      </w:r>
    </w:p>
    <w:p w14:paraId="3BDA89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alte cheltuieli pentru investiţii                        ................</w:t>
      </w:r>
    </w:p>
    <w:p w14:paraId="49D5FB13"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310DEC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Dezvoltării, Lucrărilor Publice şi Administraţiei</w:t>
      </w:r>
    </w:p>
    <w:p w14:paraId="7E4094AE"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0E94DE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Avizăm favorabil</w:t>
      </w:r>
    </w:p>
    <w:p w14:paraId="003B221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de stat,</w:t>
      </w:r>
    </w:p>
    <w:p w14:paraId="7798B80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38D9E527"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1A38D8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Propunem avizarea</w:t>
      </w:r>
    </w:p>
    <w:p w14:paraId="11E866B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generală economică        Direcţia generală construcţii locuinţe</w:t>
      </w:r>
    </w:p>
    <w:p w14:paraId="1BB9D61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                  Director general,</w:t>
      </w:r>
    </w:p>
    <w:p w14:paraId="43573F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w:t>
      </w:r>
    </w:p>
    <w:p w14:paraId="052AB5E4"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29090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w:t>
      </w:r>
    </w:p>
    <w:p w14:paraId="0F003E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                  Director general economic,</w:t>
      </w:r>
    </w:p>
    <w:p w14:paraId="1773E6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w:t>
      </w:r>
    </w:p>
    <w:p w14:paraId="546CEFC6"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723754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Control financiar preventiv,</w:t>
      </w:r>
    </w:p>
    <w:p w14:paraId="4FC2B5D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w:t>
      </w:r>
    </w:p>
    <w:p w14:paraId="7BC6983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CC9C4F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w:t>
      </w:r>
    </w:p>
    <w:p w14:paraId="33968CC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10</w:t>
      </w:r>
    </w:p>
    <w:p w14:paraId="31A28B1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43BF26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3EB0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MINISTERUL DEZVOLTĂRII, LUCRĂRILOR PUBLICE</w:t>
      </w:r>
    </w:p>
    <w:p w14:paraId="5B11778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ŞI ADMINISTRAŢIEI</w:t>
      </w:r>
    </w:p>
    <w:p w14:paraId="48231B5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kern w:val="0"/>
          <w:sz w:val="28"/>
          <w:szCs w:val="28"/>
          <w:u w:val="single"/>
        </w:rPr>
        <w:t>Aprobat</w:t>
      </w:r>
    </w:p>
    <w:p w14:paraId="05DD5D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Ministru,</w:t>
      </w:r>
    </w:p>
    <w:p w14:paraId="185629F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C94BCE0" w14:textId="77777777" w:rsidR="003F429D" w:rsidRDefault="003F429D" w:rsidP="003F429D">
      <w:pPr>
        <w:autoSpaceDE w:val="0"/>
        <w:autoSpaceDN w:val="0"/>
        <w:adjustRightInd w:val="0"/>
        <w:spacing w:after="0" w:line="240" w:lineRule="auto"/>
        <w:rPr>
          <w:rFonts w:ascii="Courier New" w:hAnsi="Courier New" w:cs="Courier New"/>
          <w:b/>
          <w:bCs/>
          <w:i/>
          <w:iCs/>
          <w:kern w:val="0"/>
        </w:rPr>
      </w:pPr>
      <w:r>
        <w:rPr>
          <w:rFonts w:ascii="Courier New" w:hAnsi="Courier New" w:cs="Courier New"/>
          <w:i/>
          <w:iCs/>
          <w:kern w:val="0"/>
        </w:rPr>
        <w:t xml:space="preserve">                               </w:t>
      </w:r>
      <w:r>
        <w:rPr>
          <w:rFonts w:ascii="Courier New" w:hAnsi="Courier New" w:cs="Courier New"/>
          <w:b/>
          <w:bCs/>
          <w:i/>
          <w:iCs/>
          <w:kern w:val="0"/>
        </w:rPr>
        <w:t>SITUAŢIA</w:t>
      </w:r>
    </w:p>
    <w:p w14:paraId="311EB6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b/>
          <w:bCs/>
          <w:i/>
          <w:iCs/>
          <w:kern w:val="0"/>
        </w:rPr>
        <w:lastRenderedPageBreak/>
        <w:t>solicitărilor de subvenţii pentru construirea de locuinţe prin Agenţia Naţională pentru Locuinţe</w:t>
      </w:r>
    </w:p>
    <w:p w14:paraId="024DAB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w:t>
      </w:r>
    </w:p>
    <w:p w14:paraId="78C549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Numele şi   Documentele     Sumele solicitate   Nr. contractului</w:t>
      </w:r>
    </w:p>
    <w:p w14:paraId="438FF5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prenumele   justificative      - mii lei -      de construire</w:t>
      </w:r>
    </w:p>
    <w:p w14:paraId="04D788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w:t>
      </w:r>
    </w:p>
    <w:p w14:paraId="5B94150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Declaraţie nr. ....../data ......</w:t>
      </w:r>
    </w:p>
    <w:p w14:paraId="5AF8D7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w:t>
      </w:r>
    </w:p>
    <w:p w14:paraId="177647DD"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FAF98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NOTĂ: Agenţia Naţională pentru Locuinţe poartă întreaga răspundere asupra datelor înscrise în formular.</w:t>
      </w:r>
    </w:p>
    <w:p w14:paraId="7E6B7E87"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7CE1F3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Avizăm favorabil</w:t>
      </w:r>
    </w:p>
    <w:p w14:paraId="035136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de stat,</w:t>
      </w:r>
    </w:p>
    <w:p w14:paraId="5DB475F7"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6F1E5F1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Propunem avizarea:</w:t>
      </w:r>
    </w:p>
    <w:p w14:paraId="7B330EC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GENERALĂ ECONOMICĂ            DIRECŢIA GENERALĂ PENTRU</w:t>
      </w:r>
    </w:p>
    <w:p w14:paraId="70CBF5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ŞI RELAŢII BUGETARE                   CONSTRUCŢII LOCUINŢE</w:t>
      </w:r>
    </w:p>
    <w:p w14:paraId="5B8452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                      Director general,</w:t>
      </w:r>
    </w:p>
    <w:p w14:paraId="7E5933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w:t>
      </w:r>
    </w:p>
    <w:p w14:paraId="3F201E8F"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4E411C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GENERALĂ PENTRU DEZVOLTAREA</w:t>
      </w:r>
    </w:p>
    <w:p w14:paraId="32E00E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INFRASTRUCTURII, INVESTIŢII ŞI CONCESIUNI</w:t>
      </w:r>
    </w:p>
    <w:p w14:paraId="589C044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w:t>
      </w:r>
    </w:p>
    <w:p w14:paraId="745D00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2EF06B88"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85A032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w:t>
      </w:r>
    </w:p>
    <w:p w14:paraId="10385C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               Director general economic,</w:t>
      </w:r>
    </w:p>
    <w:p w14:paraId="5D3D450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w:t>
      </w:r>
    </w:p>
    <w:p w14:paraId="128D7862"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84FF77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Control financiar preventiv</w:t>
      </w:r>
    </w:p>
    <w:p w14:paraId="0ED6062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w:t>
      </w:r>
    </w:p>
    <w:p w14:paraId="43B698D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F11B94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75FCF45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11</w:t>
      </w:r>
    </w:p>
    <w:p w14:paraId="04358B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1522C5F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210457A"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CRITERII-CADRU</w:t>
      </w:r>
    </w:p>
    <w:p w14:paraId="754649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pentru stabilirea ordinii de prioritate în soluţionarea cererilor de locuinţe şi în repartizarea locuinţelor pentru tineri, destinate închirierii</w:t>
      </w:r>
    </w:p>
    <w:p w14:paraId="247E17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44920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Criterii de acces la locuinţă:</w:t>
      </w:r>
    </w:p>
    <w:p w14:paraId="546DE99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Titularul cererii de repartizare a unei locuinţe pentru tineri, destinată închirierii, trebuie să fie major, în vârstă de până la 35 de ani la data depunerii </w:t>
      </w:r>
      <w:r>
        <w:rPr>
          <w:rFonts w:ascii="Times New Roman" w:hAnsi="Times New Roman" w:cs="Times New Roman"/>
          <w:i/>
          <w:iCs/>
          <w:kern w:val="0"/>
          <w:sz w:val="28"/>
          <w:szCs w:val="28"/>
        </w:rPr>
        <w:lastRenderedPageBreak/>
        <w:t>cererii, şi să poată primi repartiţie pentru locuinţă în cel mult 60 de luni de la împlinirea acestei vârste.</w:t>
      </w:r>
    </w:p>
    <w:p w14:paraId="17A7003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Cererea de locuinţă se efectuează numai individual şi în nume propriu.</w:t>
      </w:r>
    </w:p>
    <w:p w14:paraId="7CC077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EBB1F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6BB654F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Prin excepţie, în cazul construcţiilor de locuinţe, destinate închirierii în mod exclusiv specialiştilor din învăţământ sau sănătate, conform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(2) din Normele metodologice, pot depune cereri pentru repartizarea unei locuinţe pentru tineri, destinate închirierii, şi după împlinirea vârstei de 35 de ani.</w:t>
      </w:r>
    </w:p>
    <w:p w14:paraId="4CE755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w:t>
      </w:r>
    </w:p>
    <w:p w14:paraId="61DA89E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Nota se va prelua în cadrul criteriilor doar pentru locuinţele destinate închirierii în mod exclusiv specialiştilor din învăţământ sau sănătate.</w:t>
      </w:r>
    </w:p>
    <w:p w14:paraId="17EA19B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AE992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Titularul cererii de locuinţă şi ceilalţi membri ai familiei acestuia - soţ/soţie, copii şi/sau alte persoane aflate în întreţinerea acestuia - trebuie să nu deţină şi să nu fi deţinut o altă locuinţă în proprietate şi/sau să nu fie beneficiarul unei alte locuinţe cu chirie, proprietate de stat, proprietate a unităţii administrativ-teritoriale sau a unităţii în care îşi desfăşoară activitatea, în localitatea în care a solicitat locuinţă. Pentru sectoarele municipiului Bucureşti această restricţie se referă la locuinţe care au fost sau sunt deţinute în municipiu, indiferent în care sector al acestuia. Cuprinderea teritorială la care se referă această cerinţă se va stabili de către consiliile locale, cu avizul Ministerului Dezvoltării, Lucrărilor Publice şi Administraţiei, în sensul şi în corelare cu cele precizate la criteriul de acces de la pct. 3.</w:t>
      </w:r>
    </w:p>
    <w:p w14:paraId="3DB04AC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Acte doveditoare: declaraţii autentificate ale titularului cererii şi, după caz, ale soţiei/soţului şi ale celorlalţi membri majori din familia acestuia.</w:t>
      </w:r>
    </w:p>
    <w:p w14:paraId="2F30E15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141EA4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58C467B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Restricţia referitoare la nedeţinerea unei locuinţe în proprietate nu are în vedere locuinţele înstrăinate în urma unei acţiuni de partaj sau locuinţele trecute în proprietatea statului în mod abuziv şi care nu au fost retrocedate în natură. Restricţia nu se aplică în cazul deţinerii cu chirie a unui spaţiu locativ în cămine de familişti sau nefamilişti şi nici chiriaşilor din locuinţele preluate abuziv de stat şi care fac obiectul unor solicitări de retrocedare sau care sunt retrocedate către foştii proprietari. Prin cămine de familişti sau nefamilişti se înţelege clădirile dotate cu camere de locuit individuale şi cu dependinţele, dotările şi utilităţile comune. De asemenea, restricţia nu se aplică în situaţia în care titularul cererii de locuinţă şi ceilalţi membri ai familiei acestuia - soţ/soţie, copii şi/sau alte persoane aflate în întreţinerea acestuia - deţin, alături de alte persoane, cote-părţi dintr-o locuinţă, dobândite în condiţiile legii.</w:t>
      </w:r>
    </w:p>
    <w:p w14:paraId="01CB1EB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865110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Titularul cererii de locuinţă trebuie să îşi desfăşoare activitatea în localitatea în care sunt amplasate locuinţele. Cuprinderea teritorială la care se referă această cerinţă se va stabili de consiliile locale, cu avizul Ministerului Dezvoltării, Lucrărilor Publice şi Administraţiei. Se va avea în vedere posibilitatea extinderii acestei cuprinderi teritoriale şi în afara localităţii în care s-a solicitat locuinţa, în cazuri motivate de existenţa unor platforme industriale, puncte de lucru ale unor unităţi economice din localitate, aşezăminte de ocrotire socială, aeroporturi, nave maritime sau fluviale, unităţi turistice, cultural-sportive şi de agrement sau alte asemenea cazuri, în care îşi desfăşoară activitatea solicitanţii de locuinţe.</w:t>
      </w:r>
    </w:p>
    <w:p w14:paraId="084AA07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1FA05A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5FB812D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Prin excepţie, în cazul când se extinde cuprinderea teritorială a criteriului, solicitanţii care îşi desfăşoară activitatea în afara localităţii în care sunt amplasate locuinţele trebuie să facă dovada că au domiciliul stabil de cel puţin un an în această localitate.</w:t>
      </w:r>
    </w:p>
    <w:p w14:paraId="33B791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46535E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Repartizarea locuinţelor se face în limita fondului disponibil, luându-se în considerare atât locuinţele libere din fondul existent, cât şi locuinţele ce urmează a fi finalizate în cadrul unor obiective de investiţii aprobate şi cuprinse în programul de construcţii de locuinţe pentru tineri, destinate închirierii.</w:t>
      </w:r>
    </w:p>
    <w:p w14:paraId="59D23A8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11C5C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680841D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Lista de priorităţi se stabileşte ori de câte ori este cazul, dacă în anul respectiv urmează să se finalizeze şi să se repartizeze locuinţe noi pentru tineri, destinate închirierii, dacă titularii cererilor de locuinţe înscrişi în lista aprobată iniţial nu mai îndeplinesc criteriile de acces la locuinţă sau dacă există locuinţe pentru tineri rămase vacante.</w:t>
      </w:r>
    </w:p>
    <w:p w14:paraId="1FD206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Solicitanţii înscrişi în lista de priorităţi, cu respectarea criteriilor de la pct. 1, 2 şi 3, care nu pot beneficia de repartizarea unei locuinţe în limita fondului disponibil în anul respectiv, pot primi repartiţii în anii următori, în limita fondului disponibil în fiecare an şi în noua ordine de prioritate stabilită.</w:t>
      </w:r>
    </w:p>
    <w:p w14:paraId="57562E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0318C7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Criterii de ierarhizare stabilite prin punctaj:</w:t>
      </w:r>
    </w:p>
    <w:p w14:paraId="27E60EE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FD6F9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 Situaţia locativă actuală</w:t>
      </w:r>
    </w:p>
    <w:p w14:paraId="352EA3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1.1. Chiriaş în spaţiu din fond locativ privat .......... 10 puncte</w:t>
      </w:r>
    </w:p>
    <w:p w14:paraId="5936E2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1.2. Tolerat în spaţiu ................................... 7 puncte</w:t>
      </w:r>
    </w:p>
    <w:p w14:paraId="29AE13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1.3. Suprafaţa locuibilă deţinută (cu chirie, tolerat în</w:t>
      </w:r>
    </w:p>
    <w:p w14:paraId="1640DC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spaţiu): - mp/locatar -</w:t>
      </w:r>
    </w:p>
    <w:p w14:paraId="515F7D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mai mare de 15 mp şi până la 18 mp inclusiv ........... 5 puncte</w:t>
      </w:r>
    </w:p>
    <w:p w14:paraId="574DDE4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mai mare de 12 mp şi până la 15 mp inclusiv ........... 7 puncte</w:t>
      </w:r>
    </w:p>
    <w:p w14:paraId="615603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8 mp şi până la 12 mp inclusiv ........................ 9 puncte</w:t>
      </w:r>
    </w:p>
    <w:p w14:paraId="3BDA6CB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d) mai mică de 8 mp ..................................... 10 puncte</w:t>
      </w:r>
    </w:p>
    <w:p w14:paraId="4589500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FD08C3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3EA0DC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cazul celor toleraţi în spaţiu, toată suprafaţa locativă a imobilului se împarte la numărul total al locatarilor, în care sunt incluşi şi cei care nu fac parte din familia solicitantului de locuinţă, dar care locuiesc în acelaşi imobil. În cazul spaţiilor locative închiriate, suprafaţa locativă deţinută conform contractului de închiriere se împarte numai la numărul membrilor familiei solicitantului de locuinţă. La stabilirea numărului de membri ai familiei solicitantului de locuinţă se va avea în vedere componenţa familiei definită la lit. A pct. 2.</w:t>
      </w:r>
    </w:p>
    <w:p w14:paraId="3C3C9F2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CB2310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2. Starea civilă actuală</w:t>
      </w:r>
    </w:p>
    <w:p w14:paraId="5B1074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2.1. Starea civilă:</w:t>
      </w:r>
    </w:p>
    <w:p w14:paraId="2159BA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căsătorit ............................................ 10 puncte</w:t>
      </w:r>
    </w:p>
    <w:p w14:paraId="0A5BCC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necăsătorit ........................................... 8 puncte</w:t>
      </w:r>
    </w:p>
    <w:p w14:paraId="7EC501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2.2. Nr. de persoane în întreţinere:</w:t>
      </w:r>
    </w:p>
    <w:p w14:paraId="66D903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copii</w:t>
      </w:r>
    </w:p>
    <w:p w14:paraId="2E7820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- 1 copil ................................................ 2 puncte</w:t>
      </w:r>
    </w:p>
    <w:p w14:paraId="518BFE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- 2 copii ................................................ 3 puncte</w:t>
      </w:r>
    </w:p>
    <w:p w14:paraId="02A4A0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- 3 copii ................................................ 4 puncte</w:t>
      </w:r>
    </w:p>
    <w:p w14:paraId="00A2E0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- 4 copii ................................................ 5 puncte</w:t>
      </w:r>
    </w:p>
    <w:p w14:paraId="0386BB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&gt; 4 copii ............... 5 puncte + 1 punct pentru fiecare copil</w:t>
      </w:r>
    </w:p>
    <w:p w14:paraId="62E2CB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alte persoane, indiferent de numărul acestora ......... 2 puncte</w:t>
      </w:r>
    </w:p>
    <w:p w14:paraId="31A004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3. Starea de sănătate actuală</w:t>
      </w:r>
    </w:p>
    <w:p w14:paraId="62E81F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Boala de care suferă solicitantul sau un alt membru al</w:t>
      </w:r>
    </w:p>
    <w:p w14:paraId="7E01E43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familiei ori aflat în întreţinere necesită, potrivit</w:t>
      </w:r>
    </w:p>
    <w:p w14:paraId="299CA8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legii, însoţitor sau o cameră în plus .................... 2 puncte</w:t>
      </w:r>
    </w:p>
    <w:p w14:paraId="7A001C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 Vechimea cererii solicitantului</w:t>
      </w:r>
    </w:p>
    <w:p w14:paraId="716200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4.1. până la 1 an ......................................... 1 punct</w:t>
      </w:r>
    </w:p>
    <w:p w14:paraId="57BD9B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4.2. între 1 şi 2 ani .................................... 3 puncte</w:t>
      </w:r>
    </w:p>
    <w:p w14:paraId="1FF298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4.3. între 2 şi 3 ani .................................... 6 puncte</w:t>
      </w:r>
    </w:p>
    <w:p w14:paraId="38D2DD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4.4. între 3 şi 4 ani .................................... 9 puncte</w:t>
      </w:r>
    </w:p>
    <w:p w14:paraId="0C7F72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4.5. pentru fiecare an peste 4 ani ....................... 4 puncte</w:t>
      </w:r>
    </w:p>
    <w:p w14:paraId="105AD7A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 Nivelul de studii şi/sau pregătire profesională</w:t>
      </w:r>
    </w:p>
    <w:p w14:paraId="080F02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5.1. fără studii şi fără pregătire profesională .......... 5 puncte</w:t>
      </w:r>
    </w:p>
    <w:p w14:paraId="42E9294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5.2. cu şcoală generală, fără pregătire profesională</w:t>
      </w:r>
    </w:p>
    <w:p w14:paraId="05E0BA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şi/sau cu specializare la locul de muncă ................. 8 puncte</w:t>
      </w:r>
    </w:p>
    <w:p w14:paraId="197093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5.3. cu studii medii, fără pregătire profesională şi/sau</w:t>
      </w:r>
    </w:p>
    <w:p w14:paraId="0EE8E0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cu specializare la locul de muncă ....................... 10 puncte</w:t>
      </w:r>
    </w:p>
    <w:p w14:paraId="170392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5.4. cu pregătire profesională, prin studii medii sau</w:t>
      </w:r>
    </w:p>
    <w:p w14:paraId="7F2A372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profesionale de specialitate şi/sau prin studii</w:t>
      </w:r>
    </w:p>
    <w:p w14:paraId="119254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superioare de scurtă durată ............................. 13 puncte</w:t>
      </w:r>
    </w:p>
    <w:p w14:paraId="35BB70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5.5. cu studii superioare ............................... 15 puncte</w:t>
      </w:r>
    </w:p>
    <w:p w14:paraId="72D388C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8338CC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NOTE:</w:t>
      </w:r>
    </w:p>
    <w:p w14:paraId="2CAC1D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Se va puncta ultimul nivel de studii încheiat şi atestat conform legii.</w:t>
      </w:r>
    </w:p>
    <w:p w14:paraId="6203496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32400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 Situaţii locative sau sociale deosebite</w:t>
      </w:r>
    </w:p>
    <w:p w14:paraId="073834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6.1. tineri proveniţi din case de ocrotire socială şi</w:t>
      </w:r>
    </w:p>
    <w:p w14:paraId="124C2F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care au împlinit 18 ani ................................. 15 puncte</w:t>
      </w:r>
    </w:p>
    <w:p w14:paraId="0FBC5B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6.2. tineri care au adoptat sau adoptă copii ............ 10 puncte</w:t>
      </w:r>
    </w:p>
    <w:p w14:paraId="480198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6.3. tineri evacuaţi din case naţionalizate .............. 5 puncte</w:t>
      </w:r>
    </w:p>
    <w:p w14:paraId="004601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7. Venitul mediu net lunar/membru de familie</w:t>
      </w:r>
    </w:p>
    <w:p w14:paraId="18AA347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7.1. mai mic decât salariul minim pe economie ........... 15 puncte</w:t>
      </w:r>
    </w:p>
    <w:p w14:paraId="54AC63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7.2. între salariul minim pe economie şi salariul mediu</w:t>
      </w:r>
    </w:p>
    <w:p w14:paraId="7464727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net pe economie ......................................... 10 puncte</w:t>
      </w:r>
    </w:p>
    <w:p w14:paraId="4C87299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853B69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NOTE:</w:t>
      </w:r>
    </w:p>
    <w:p w14:paraId="3E916B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Criteriile de ierarhizare stabilite prin punctaj se aplică numai solicitanţilor de locuinţă care au îndeplinit în totalitate criteriile specificate la lit. A.</w:t>
      </w:r>
    </w:p>
    <w:p w14:paraId="6BCEEAF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În cazul înregistrării unor punctaje egale, solicitanţii vor fi departajaţi în funcţie de situaţia locativă constatată la data efectivă a repartizării locuinţelor, având prioritate, numai în acest caz, solicitanţii a căror situaţie locativă este sau poate deveni, în mod iminent, gravă. Dacă nici acest criteriu nu este suficient, departajarea se poate face în funcţie de vechimea cererii solicitantului, luându-se </w:t>
      </w:r>
      <w:r>
        <w:rPr>
          <w:rFonts w:ascii="Times New Roman" w:hAnsi="Times New Roman" w:cs="Times New Roman"/>
          <w:i/>
          <w:iCs/>
          <w:kern w:val="0"/>
          <w:sz w:val="28"/>
          <w:szCs w:val="28"/>
        </w:rPr>
        <w:lastRenderedPageBreak/>
        <w:t>în considerare data efectivă a înregistrării cererii (ziua/luna/anul), având prioritate în acest caz solicitantul a cărui cerere are vechime mai mare. În cazul când departajarea nu se poate efectua nici în baza acestor criterii, au prioritate solicitanţii care au punctajul cel mai mare acordat pe baza criteriilor cu caracter de protecţie socială (starea civilă + starea de sănătate actuală).</w:t>
      </w:r>
    </w:p>
    <w:p w14:paraId="7C18550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C82C4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Criterii specifice**):</w:t>
      </w:r>
    </w:p>
    <w:p w14:paraId="4FCBD0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cazul locuinţelor destinate în mod exclusiv tinerilor specialişti din învăţământ sau sănătate se pot propune şi adopta criterii specifice în suplimentarea celor prevăzute de criteriile-cadru, în condiţiile legii.</w:t>
      </w:r>
    </w:p>
    <w:p w14:paraId="590A163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w:t>
      </w:r>
    </w:p>
    <w:p w14:paraId="730213E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 Punctul C. "Criterii specifice" nu se va propune şi adopta pentru locuinţele pentru tineri destinate închirierii.</w:t>
      </w:r>
    </w:p>
    <w:p w14:paraId="31C2E81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D4EFD1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#M3</w:t>
      </w:r>
    </w:p>
    <w:p w14:paraId="7A505EC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12</w:t>
      </w:r>
    </w:p>
    <w:p w14:paraId="7850E90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309CC8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9F8160F"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SITUAŢIA</w:t>
      </w:r>
    </w:p>
    <w:p w14:paraId="7D730E1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privind sumele avansate din resursele Agenţiei Naţionale pentru Locuinţe şi/sau sumele scadente pentru finanţarea programului de locuinţe pentru tineri, destinate închirierii, pe perioada ..............</w:t>
      </w:r>
    </w:p>
    <w:p w14:paraId="41EFB37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3C497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mii lei -</w:t>
      </w:r>
    </w:p>
    <w:p w14:paraId="47F4D6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________________________________________________________________________________</w:t>
      </w:r>
    </w:p>
    <w:p w14:paraId="16E807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Categorii de cheltuieli              Sume        Sume          Rest de</w:t>
      </w:r>
    </w:p>
    <w:p w14:paraId="5E7907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necesare    recuperate    încasat</w:t>
      </w:r>
    </w:p>
    <w:p w14:paraId="6416F2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de încasat  sau încasate</w:t>
      </w:r>
    </w:p>
    <w:p w14:paraId="5F6F19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________________________________________________________________________________</w:t>
      </w:r>
    </w:p>
    <w:p w14:paraId="443F30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0                  1                              2           3           4</w:t>
      </w:r>
    </w:p>
    <w:p w14:paraId="474712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________________________________________________________________________________</w:t>
      </w:r>
    </w:p>
    <w:p w14:paraId="0C9438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I. Sume avansate din resurse proprii, pe</w:t>
      </w:r>
    </w:p>
    <w:p w14:paraId="2D3E09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capitole din devizul general al</w:t>
      </w:r>
    </w:p>
    <w:p w14:paraId="3FFF33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investitorilor:</w:t>
      </w:r>
    </w:p>
    <w:p w14:paraId="3C6FC0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26390A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755790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3B60BB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w:t>
      </w:r>
    </w:p>
    <w:p w14:paraId="090710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II. Sume estimate aferente împrumuturilor:</w:t>
      </w:r>
    </w:p>
    <w:p w14:paraId="6F1570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rate scadente</w:t>
      </w:r>
    </w:p>
    <w:p w14:paraId="2494C4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dobânzi, comisioane, speze</w:t>
      </w:r>
    </w:p>
    <w:p w14:paraId="7A4C218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alte costuri</w:t>
      </w:r>
    </w:p>
    <w:p w14:paraId="55B04CC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________________________________________________________________________________</w:t>
      </w:r>
    </w:p>
    <w:p w14:paraId="677F5D5D"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1C2DB38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poartă întreaga răspundere asupra actelor înscrise în formular.</w:t>
      </w:r>
    </w:p>
    <w:p w14:paraId="204CBD06"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3AFC62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MINISTERUL DEZVOLTĂRII, LUCRĂRILOR PUBLICE </w:t>
      </w:r>
    </w:p>
    <w:p w14:paraId="7F5BA1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PENTRU LOCUINŢE                      ŞI ADMINISTRAŢIEI</w:t>
      </w:r>
    </w:p>
    <w:p w14:paraId="7958B64F"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B56EF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Director general         Director general</w:t>
      </w:r>
    </w:p>
    <w:p w14:paraId="31239D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adjunct economic,</w:t>
      </w:r>
    </w:p>
    <w:p w14:paraId="3E5DD16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w:t>
      </w:r>
    </w:p>
    <w:p w14:paraId="3038169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72C7907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#M16</w:t>
      </w:r>
    </w:p>
    <w:p w14:paraId="6CFD4D5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13</w:t>
      </w:r>
    </w:p>
    <w:p w14:paraId="4C8CDA0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295D74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9716FC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CONTRACT-CADRU</w:t>
      </w:r>
    </w:p>
    <w:p w14:paraId="6FD8FD3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2778A2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Încheiat între:</w:t>
      </w:r>
    </w:p>
    <w:p w14:paraId="6EFC3CE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cu sediul în ........................., reprezentată de director general .........................,</w:t>
      </w:r>
    </w:p>
    <w:p w14:paraId="5DB96D6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şi</w:t>
      </w:r>
    </w:p>
    <w:p w14:paraId="2DA7735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 ........................, prin consiliul local, consiliul judeţean, Consiliul General al Municipiului Bucureşti, după caz, în calitate de autorităţi deliberative, cu sediul în ..................., reprezentată prin ................................</w:t>
      </w:r>
    </w:p>
    <w:p w14:paraId="0BFFD5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Părţile au convenit ca, în conformitate cu prevederile </w:t>
      </w:r>
      <w:r>
        <w:rPr>
          <w:rFonts w:ascii="Times New Roman" w:hAnsi="Times New Roman" w:cs="Times New Roman"/>
          <w:i/>
          <w:iCs/>
          <w:color w:val="008000"/>
          <w:kern w:val="0"/>
          <w:sz w:val="28"/>
          <w:szCs w:val="28"/>
          <w:u w:val="single"/>
        </w:rPr>
        <w:t>art. 2</w:t>
      </w:r>
      <w:r>
        <w:rPr>
          <w:rFonts w:ascii="Times New Roman" w:hAnsi="Times New Roman" w:cs="Times New Roman"/>
          <w:i/>
          <w:iCs/>
          <w:kern w:val="0"/>
          <w:sz w:val="28"/>
          <w:szCs w:val="28"/>
        </w:rPr>
        <w:t xml:space="preserve"> alin. (8) şi ale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alin. (1), (3) şi (5) din Legea nr. 152/1998 privind înfiinţarea Agenţiei Naţionale pentru Locuinţe, republicată, cu modificările şi completările ulterioare, să încheie prezentul contract.</w:t>
      </w:r>
    </w:p>
    <w:p w14:paraId="70A5B9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0B7BF7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w:t>
      </w:r>
    </w:p>
    <w:p w14:paraId="44384E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Obiectul contractului</w:t>
      </w:r>
    </w:p>
    <w:p w14:paraId="3F39DEF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A2BEBB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w:t>
      </w:r>
    </w:p>
    <w:p w14:paraId="71FED5F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Obiectul prezentului contract îl constituie transmiterea, în condiţiile legii, a terenului, în suprafaţă de ............ mp, în folosinţa gratuită a Agenţiei Naţionale </w:t>
      </w:r>
      <w:r>
        <w:rPr>
          <w:rFonts w:ascii="Times New Roman" w:hAnsi="Times New Roman" w:cs="Times New Roman"/>
          <w:i/>
          <w:iCs/>
          <w:kern w:val="0"/>
          <w:sz w:val="28"/>
          <w:szCs w:val="28"/>
        </w:rPr>
        <w:lastRenderedPageBreak/>
        <w:t>pentru Locuinţe (împreună cu construcţia existentă pe teren, dacă este cazul) pe durata realizării investiţiei, defalcat astfel:</w:t>
      </w:r>
    </w:p>
    <w:p w14:paraId="586298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 mp proprietatea publică a statului/unităţii administrativ-teritoriale ................ şi în administrarea unităţii administrativ-teritoriale .................., pentru realizarea a ............ locuinţe;</w:t>
      </w:r>
    </w:p>
    <w:p w14:paraId="5982575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 mp proprietatea privată a statului/unităţii administrativ-teritoriale ................ şi în administrarea unităţii administrativ-teritoriale .................., pentru realizarea a ............ locuinţe.</w:t>
      </w:r>
    </w:p>
    <w:p w14:paraId="785EB9A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 terenul prevăzut la alin. (1) Agenţia Naţională pentru Locuinţe realizează locuinţe ........................... .</w:t>
      </w:r>
    </w:p>
    <w:p w14:paraId="6505AD0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Pe terenul prevăzut la alin. (1) se realizează utilităţile şi dotările tehnico-edilitare până la limita exterioară a perimetrului destinat construcţiei de locuinţe, anterior iniţierii de către Agenţia Naţională pentru Locuinţe a procedurii de promovare a investiţiei.</w:t>
      </w:r>
    </w:p>
    <w:p w14:paraId="25CB287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Pe terenul prevăzut la alin. (1), în interiorul perimetrului destinat construcţiei de locuinţe, unitatea administrativ-teritorială ..................... realizează lucrări de drumuri, lucrări necesare asigurării cu utilităţi şi dotări tehnico-edilitare a construcţiilor de locuinţe, potrivit planurilor de urbanism aprobate în conformitate cu legislaţia în vigoare.</w:t>
      </w:r>
    </w:p>
    <w:p w14:paraId="7DDCA8B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2</w:t>
      </w:r>
    </w:p>
    <w:p w14:paraId="15421B0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Preluarea terenului (şi a construcţiei existente pe teren, dacă este cazul)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se face pe bază de proces-verbal de predare-primire între unitatea administrativ-teritorială .................... şi Agenţia Naţională pentru Locuinţe, după transmiterea deschiderii de finanţare pentru începerea lucrărilor de construcţie.</w:t>
      </w:r>
    </w:p>
    <w:p w14:paraId="2413903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Până la data întocmirii procesului-verbal de predare-primire, terenul şi construcţia existentă pe teren rămân în administrarea unităţii administrativ-teritoriale ....................... .</w:t>
      </w:r>
    </w:p>
    <w:p w14:paraId="1D90826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BE827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II</w:t>
      </w:r>
    </w:p>
    <w:p w14:paraId="242EF1F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Documentele anexate contractului</w:t>
      </w:r>
    </w:p>
    <w:p w14:paraId="38048A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149372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3</w:t>
      </w:r>
    </w:p>
    <w:p w14:paraId="10D5123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Identificarea terenului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se realizează pe baza documentelor anexate prezentului contract, care fac parte integrantă din acesta.</w:t>
      </w:r>
    </w:p>
    <w:p w14:paraId="5928429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Documentele prevăzute la alin. (1) cuprind:</w:t>
      </w:r>
    </w:p>
    <w:p w14:paraId="788F4B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schiţele cu amplasamentul terenului, suprafaţa acestuia, precum şi categoriile de folosinţă (anexa nr. 1 la contract);</w:t>
      </w:r>
    </w:p>
    <w:p w14:paraId="2C49E9B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numărul de unităţi locative propuse a se realiza pe amplasamentul identificat (anexa nr. 2 la contract);</w:t>
      </w:r>
    </w:p>
    <w:p w14:paraId="2A9843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c) hotărârea Consiliului Local ................ de transmitere către Agenţia Naţională pentru Locuinţe a terenului, pentru construirea de locuinţe ............., cu asigurarea din bugetul local a costului utilităţilor aferente construcţiilor şi încheierea contractelor de execuţie a lucrărilor cu societăţile furnizoare de utilităţi (apă, canalizare, energie termică şi electrică, gaze, telefonie, căi de acces, alei pietonale, spaţii verzi);</w:t>
      </w:r>
    </w:p>
    <w:p w14:paraId="2E5462E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documentaţiile de urbanism (P.U.G., P.U.Z., P.U.D.), aprobate conform legii;</w:t>
      </w:r>
    </w:p>
    <w:p w14:paraId="7662A2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extrasul de carte funciară.</w:t>
      </w:r>
    </w:p>
    <w:p w14:paraId="40F211D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1A367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III</w:t>
      </w:r>
    </w:p>
    <w:p w14:paraId="14B7564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Durata contractului</w:t>
      </w:r>
    </w:p>
    <w:p w14:paraId="587558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8C8730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4</w:t>
      </w:r>
    </w:p>
    <w:p w14:paraId="2CF0FE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Contractul se încheie pe perioada construcţiei locuinţelor şi încetează la semnarea protocolului de predare-primire încheiat între Agenţia Naţională pentru Locuinţe şi unitatea administrativ-teritorială .............. .</w:t>
      </w:r>
    </w:p>
    <w:p w14:paraId="344F08E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71520A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IV</w:t>
      </w:r>
    </w:p>
    <w:p w14:paraId="609314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Obligaţiile părţilor</w:t>
      </w:r>
    </w:p>
    <w:p w14:paraId="0574AE4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84DDF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5</w:t>
      </w:r>
    </w:p>
    <w:p w14:paraId="0E8A2D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 .............. se obligă:</w:t>
      </w:r>
    </w:p>
    <w:p w14:paraId="65FC046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să transmită Agenţiei Naţionale pentru Locuinţe în folosinţă gratuită terenul pentru construirea de locuinţe .............., în suprafaţă totală de ........... mp, situat în ................., identificat conform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xml:space="preserve"> (precum şi construcţia existentă pe teren ...............), pe toată durata executării construcţiei;</w:t>
      </w:r>
    </w:p>
    <w:p w14:paraId="1041002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să pună la dispoziţia Agenţiei Naţionale pentru Locuinţe terenul liber de orice sarcini (şi construcţia existentă) şi pentru care se realizează utilităţile şi dotările tehnico-edilitare până la limita exterioară a perimetrului destinat construcţiei de locuinţe, anterior iniţierii de către Agenţia Naţională pentru Locuinţe a procedurii de promovare a investiţiei, potrivit legii;</w:t>
      </w:r>
    </w:p>
    <w:p w14:paraId="28AF251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să realizeze, pe cheltuială proprie, evaluarea terenurilor şi/sau a construcţiilor existente, aflate în diverse stadii de execuţie ori finalizate şi neexploatate;</w:t>
      </w:r>
    </w:p>
    <w:p w14:paraId="622DDBA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să efectueze, pe cheltuială proprie, expertiza tehnică şi energetică, după caz, asupra construcţiilor existente, aflate în diverse stadii de execuţie ori finalizate şi neexploatate, cu experţi tehnici şi auditori energetici autorizaţi conform legii;</w:t>
      </w:r>
    </w:p>
    <w:p w14:paraId="1450BE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să elaboreze nota conceptuală şi tema de proiectare, dacă este cazul, conform prevederilor legale în vigoare;</w:t>
      </w:r>
    </w:p>
    <w:p w14:paraId="7899F83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f) să asigure de la bugetul local sursele necesare pentru execuţia utilităţilor aferente construcţiei (apă, canalizare, energie termică şi electrică, gaze, telefonie, căi de acces, alei pietonale, spaţii verzi), în interiorul perimetrului destinat locuinţelor, până la recepţia la terminarea lucrărilor de construcţii-montaj;</w:t>
      </w:r>
    </w:p>
    <w:p w14:paraId="45D4FB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g) să obţină extras de carte funciară;</w:t>
      </w:r>
    </w:p>
    <w:p w14:paraId="16B79DF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h) să elaboreze studiul de fezabilitate/documentaţia de avizare a lucrărilor de intervenţii şi studiile conexe (ridicare topografică, studiu geotehnic etc.), după caz;</w:t>
      </w:r>
    </w:p>
    <w:p w14:paraId="1D34E7A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să obţină toate avizele conform cu certificatul de urbanism, inclusiv acordul unic;</w:t>
      </w:r>
    </w:p>
    <w:p w14:paraId="11A7A4F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j) să emită autorizaţia de construire a locuinţelor, în condiţiile legii şi în conformitate cu prevederile </w:t>
      </w:r>
      <w:r>
        <w:rPr>
          <w:rFonts w:ascii="Times New Roman" w:hAnsi="Times New Roman" w:cs="Times New Roman"/>
          <w:i/>
          <w:iCs/>
          <w:color w:val="008000"/>
          <w:kern w:val="0"/>
          <w:sz w:val="28"/>
          <w:szCs w:val="28"/>
          <w:u w:val="single"/>
        </w:rPr>
        <w:t>art. 19</w:t>
      </w:r>
      <w:r>
        <w:rPr>
          <w:rFonts w:ascii="Times New Roman" w:hAnsi="Times New Roman" w:cs="Times New Roman"/>
          <w:i/>
          <w:iCs/>
          <w:kern w:val="0"/>
          <w:sz w:val="28"/>
          <w:szCs w:val="28"/>
        </w:rPr>
        <w:t xml:space="preserve"> alin. (3) lit. a) din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w:t>
      </w:r>
    </w:p>
    <w:p w14:paraId="67718E5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k) să respecte termenele de execuţie şi de punere în funcţiune a lucrărilor şi a utilităţilor, corelate cu graficele de execuţie stabilite de Agenţia Naţională pentru Locuinţe împreună cu antreprenorul general la încheierea contractului de execuţie de locuinţe (inclusiv eventualele decalări ale termenelor din motive independente de voinţa celor două părţi) şi să informeze în scris Agenţia Naţională pentru Locuinţe cu privire la finalizarea utilităţilor;</w:t>
      </w:r>
    </w:p>
    <w:p w14:paraId="0A6FB42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 să informeze în scris Agenţia Naţională pentru Locuinţe cu privire la intenţia de renunţare la lucrările de construire şi scoaterea obiectivului de investiţie din "Programul privind construcţia de locuinţe ..................", cu suportarea tuturor cheltuielilor efectuate de Agenţia Naţională pentru Locuinţe;</w:t>
      </w:r>
    </w:p>
    <w:p w14:paraId="7A5EBCE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 să defalce suprafaţa de .......... mp, situată în ............., pe fiecare obiectiv recepţionat, dacă este cazul, în vederea întocmirii de către Agenţia Naţională pentru Locuinţe a protocolului de predare-primire a obiectivului de investiţie recepţionat şi a terenului aferent.</w:t>
      </w:r>
    </w:p>
    <w:p w14:paraId="1F8256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6</w:t>
      </w:r>
    </w:p>
    <w:p w14:paraId="66307E8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se obligă:</w:t>
      </w:r>
    </w:p>
    <w:p w14:paraId="6D72986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să primească în folosinţă gratuită, pe durata executării construcţiei de locuinţe, terenul în suprafaţă totală de ............ mp, situat în ........................, identificat potrivit prevederilor </w:t>
      </w:r>
      <w:r>
        <w:rPr>
          <w:rFonts w:ascii="Times New Roman" w:hAnsi="Times New Roman" w:cs="Times New Roman"/>
          <w:i/>
          <w:iCs/>
          <w:color w:val="008000"/>
          <w:kern w:val="0"/>
          <w:sz w:val="28"/>
          <w:szCs w:val="28"/>
          <w:u w:val="single"/>
        </w:rPr>
        <w:t>art. 3</w:t>
      </w:r>
      <w:r>
        <w:rPr>
          <w:rFonts w:ascii="Times New Roman" w:hAnsi="Times New Roman" w:cs="Times New Roman"/>
          <w:i/>
          <w:iCs/>
          <w:kern w:val="0"/>
          <w:sz w:val="28"/>
          <w:szCs w:val="28"/>
        </w:rPr>
        <w:t>, liber de orice sarcini (precum şi construcţia existentă pe teren ..............);</w:t>
      </w:r>
    </w:p>
    <w:p w14:paraId="604E34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să elaboreze studiul de fezabilitate/documentaţia de avizare a lucrărilor de intervenţii şi studiile conexe (ridicare topografică, studiu geotehnic etc.), după caz;</w:t>
      </w:r>
    </w:p>
    <w:p w14:paraId="33405D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c) să asigure execuţia construcţiei de locuinţe, în limita fondurilor alocate de la bugetul de stat, prin bugetul Ministerului Dezvoltării, Lucrărilor Publice şi Administraţiei, pentru Programul guvernamental ................;</w:t>
      </w:r>
    </w:p>
    <w:p w14:paraId="474B0E0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să aducă, în scris, la cunoştinţa unităţii administrativ-teritoriale ................ termenele de finalizare a locuinţelor, în conformitate cu graficele de execuţie;</w:t>
      </w:r>
    </w:p>
    <w:p w14:paraId="256620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să aducă, în scris, la cunoştinţa unităţii administrativ-teritoriale ................ locuinţele recepţionate, în conformitate cu procesul-verbal de recepţie la terminarea lucrărilor;</w:t>
      </w:r>
    </w:p>
    <w:p w14:paraId="5A050E6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 să transmită unităţii administrativ-teritoriale ................ terenul şi construcţiile de locuinţe, după caz, pe bază de protocol de predare-primire, odată cu recepţia la terminarea lucrărilor de construcţie.</w:t>
      </w:r>
    </w:p>
    <w:p w14:paraId="0F0716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DFDFC1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V</w:t>
      </w:r>
    </w:p>
    <w:p w14:paraId="33BBA6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Răspunderea contractuală</w:t>
      </w:r>
    </w:p>
    <w:p w14:paraId="40DD984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02718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7</w:t>
      </w:r>
    </w:p>
    <w:p w14:paraId="46F2681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Nerespectarea obligaţiilor contractuale de către una dintre părţi dă dreptul părţii prejudiciate de a pretinde daune-interese pentru repararea prejudiciului cauzat, conform normelor legale în vigoare.</w:t>
      </w:r>
    </w:p>
    <w:p w14:paraId="5C8F6F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5C0EF9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VI</w:t>
      </w:r>
    </w:p>
    <w:p w14:paraId="55B3CE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Forţa majoră</w:t>
      </w:r>
    </w:p>
    <w:p w14:paraId="6DF353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ADF21F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8</w:t>
      </w:r>
    </w:p>
    <w:p w14:paraId="4D25F6A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Prin forţă majoră se înţelege o împrejurare externă cu caracter excepţional, fără legătură cu lucrul care a provocat dauna sau cu însuşirile sale naturale, absolut invincibilă şi absolut imprevizibilă.</w:t>
      </w:r>
    </w:p>
    <w:p w14:paraId="4473AE1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Forţa majoră exonerează părţile de îndeplinirea obligaţiilor asumate prin prezentul contract, pe toată perioada în care acţionează aceasta.</w:t>
      </w:r>
    </w:p>
    <w:p w14:paraId="24EBAC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Îndeplinirea contractului este suspendată în perioada de acţiune a forţei majore, dar fără a prejudicia drepturile ce li se cuveneau părţilor până la apariţia acesteia.</w:t>
      </w:r>
    </w:p>
    <w:p w14:paraId="003687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Partea care invocă forţa majoră are obligaţia de a notifica celeilalte părţi, în 24 de ore şi în mod complet, producerea acesteia şi de a lua orice măsuri care îi stau la dispoziţie, în vederea limitării consecinţelor.</w:t>
      </w:r>
    </w:p>
    <w:p w14:paraId="46FE4D6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Dacă forţa majoră acţionează sau se estimează că va acţiona o perioadă mai mare de 6 luni, fiecare parte are dreptul să notifice celeilalte părţi încetarea de plin drept a prezentului contract, fără ca vreuna dintre părţi să poată pretinde celeilalte daune-interese.</w:t>
      </w:r>
    </w:p>
    <w:p w14:paraId="24EC7CC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F7BB90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CAPITOLUL VII</w:t>
      </w:r>
    </w:p>
    <w:p w14:paraId="6876407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Încetarea contractului</w:t>
      </w:r>
    </w:p>
    <w:p w14:paraId="1B94304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F0C26B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9</w:t>
      </w:r>
    </w:p>
    <w:p w14:paraId="303568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Prezentul contract încetează în una dintre următoarele situaţii, în condiţiile legii:</w:t>
      </w:r>
    </w:p>
    <w:p w14:paraId="0C05875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expirarea duratei contractului;</w:t>
      </w:r>
    </w:p>
    <w:p w14:paraId="4B26A56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înainte de termen, cu acordul ambelor părţi, în conformitate cu reglementările în vigoare.</w:t>
      </w:r>
    </w:p>
    <w:p w14:paraId="24A4E1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10</w:t>
      </w:r>
    </w:p>
    <w:p w14:paraId="646307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Indiferent de cauza încetării înainte de termen a contractului, obligaţiile părţilor se duc la îndeplinire până la data la care încetează contractul.</w:t>
      </w:r>
    </w:p>
    <w:p w14:paraId="461F02F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11</w:t>
      </w:r>
    </w:p>
    <w:p w14:paraId="2EC242D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Încetarea contractului prin expirarea duratei contractului impune stingerea obligaţiilor părţilor.</w:t>
      </w:r>
    </w:p>
    <w:p w14:paraId="6D8BA61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12</w:t>
      </w:r>
    </w:p>
    <w:p w14:paraId="216EEA9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Fiecare parte are obligaţia de a notifica celeilalte părţi încetarea contractului, în unul dintre modurile prevăzute la </w:t>
      </w:r>
      <w:r>
        <w:rPr>
          <w:rFonts w:ascii="Times New Roman" w:hAnsi="Times New Roman" w:cs="Times New Roman"/>
          <w:i/>
          <w:iCs/>
          <w:color w:val="008000"/>
          <w:kern w:val="0"/>
          <w:sz w:val="28"/>
          <w:szCs w:val="28"/>
          <w:u w:val="single"/>
        </w:rPr>
        <w:t>art. 9</w:t>
      </w:r>
      <w:r>
        <w:rPr>
          <w:rFonts w:ascii="Times New Roman" w:hAnsi="Times New Roman" w:cs="Times New Roman"/>
          <w:i/>
          <w:iCs/>
          <w:kern w:val="0"/>
          <w:sz w:val="28"/>
          <w:szCs w:val="28"/>
        </w:rPr>
        <w:t>, în termen de 5 zile lucrătoare, arătând şi motivele acestei solicitări.</w:t>
      </w:r>
    </w:p>
    <w:p w14:paraId="372971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BE2D84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VIII</w:t>
      </w:r>
    </w:p>
    <w:p w14:paraId="58905D2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Litigii</w:t>
      </w:r>
    </w:p>
    <w:p w14:paraId="3553A6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532A7F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13</w:t>
      </w:r>
    </w:p>
    <w:p w14:paraId="63628F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Neînţelegerile apărute între părţi în timpul derulării contractului se soluţionează pe cale amiabilă.</w:t>
      </w:r>
    </w:p>
    <w:p w14:paraId="573AAD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14</w:t>
      </w:r>
    </w:p>
    <w:p w14:paraId="012E84B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Dacă părţile nu ajung la o înţelegere pe cale amiabilă, litigiile sunt soluţionate de instanţele competente, conform legislaţiei în vigoare.</w:t>
      </w:r>
    </w:p>
    <w:p w14:paraId="70A4FA8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42BD5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IX</w:t>
      </w:r>
    </w:p>
    <w:p w14:paraId="20A7877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Dispoziţii finale</w:t>
      </w:r>
    </w:p>
    <w:p w14:paraId="5603F9E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19601E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15</w:t>
      </w:r>
    </w:p>
    <w:p w14:paraId="22D4F57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Prezentul contract intră în vigoare la data semnării de către ambele părţi, potrivit legii.</w:t>
      </w:r>
    </w:p>
    <w:p w14:paraId="5ED955D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16</w:t>
      </w:r>
    </w:p>
    <w:p w14:paraId="52BF8FE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Completările sau modificările ce se aduc prezentului contract, în conformitate cu reglementările în vigoare, după semnarea lui, se efectuează prin act adiţional, semnat şi ştampilat de cele două părţi.</w:t>
      </w:r>
    </w:p>
    <w:p w14:paraId="1A0110A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5E887D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Încheiat astăzi, ........., în 2 (două) exemplare, câte un exemplar pentru fiecare parte.</w:t>
      </w:r>
    </w:p>
    <w:p w14:paraId="34AF63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77A825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Unitatea administrativ-teritorială</w:t>
      </w:r>
    </w:p>
    <w:p w14:paraId="41E620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Judeţul .................</w:t>
      </w:r>
    </w:p>
    <w:p w14:paraId="3467E57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w:t>
      </w:r>
    </w:p>
    <w:p w14:paraId="10DAEB2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97C511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713EFCD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i/>
          <w:iCs/>
          <w:color w:val="FF0000"/>
          <w:kern w:val="0"/>
          <w:sz w:val="28"/>
          <w:szCs w:val="28"/>
          <w:u w:val="single"/>
        </w:rPr>
        <w:t>ANEXA 14</w:t>
      </w: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 *** Abrogată</w:t>
      </w:r>
    </w:p>
    <w:p w14:paraId="187609F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368FE0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6DE54BD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15</w:t>
      </w:r>
    </w:p>
    <w:p w14:paraId="109AA0D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171A159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EBA99B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CONTRACT-CADRU DE ASOCIERE</w:t>
      </w:r>
    </w:p>
    <w:p w14:paraId="37A70DB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EC60D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I. Părţile contractante</w:t>
      </w:r>
    </w:p>
    <w:p w14:paraId="2EFA46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 Agenţia Naţională pentru Locuinţe, denumită în continuare ANL, cu sediul în ......................, cod fiscal .............., având cont IBAN RO ................., deschis la ...................., reprezentată prin director general .................. şi director general adjunct economic ...............,</w:t>
      </w:r>
    </w:p>
    <w:p w14:paraId="5266E7C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şi</w:t>
      </w:r>
    </w:p>
    <w:p w14:paraId="50D7DE1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 ....................., cu sediul în ........................, cod fiscal .................., având cont IBAN RO ................, deschis la ................, reprezentată prin ................., au convenit să încheie prezentul contract de asociere, cu respectarea următoarelor clauze:</w:t>
      </w:r>
    </w:p>
    <w:p w14:paraId="047110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0986B6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II. Dispoziţii generale</w:t>
      </w:r>
    </w:p>
    <w:p w14:paraId="725DF42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2.1. Asociaţia creată prin prezentul contract, în baza Hotărârii Consiliului de administraţie al ANL nr. ...... din data de ...... şi a Hotărârii ...... din data de ......, este o asociaţie fără personalitate juridică şi are ca temei legal prevederile </w:t>
      </w:r>
      <w:r>
        <w:rPr>
          <w:rFonts w:ascii="Times New Roman" w:hAnsi="Times New Roman" w:cs="Times New Roman"/>
          <w:i/>
          <w:iCs/>
          <w:color w:val="008000"/>
          <w:kern w:val="0"/>
          <w:sz w:val="28"/>
          <w:szCs w:val="28"/>
          <w:u w:val="single"/>
        </w:rPr>
        <w:t>art. 251</w:t>
      </w:r>
      <w:r>
        <w:rPr>
          <w:rFonts w:ascii="Times New Roman" w:hAnsi="Times New Roman" w:cs="Times New Roman"/>
          <w:i/>
          <w:iCs/>
          <w:kern w:val="0"/>
          <w:sz w:val="28"/>
          <w:szCs w:val="28"/>
        </w:rPr>
        <w:t xml:space="preserve"> - 256 din Codul comercial*).</w:t>
      </w:r>
    </w:p>
    <w:p w14:paraId="196BBD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2.2. Asociaţia îşi desfăşoară activitatea după următoarele principii:</w:t>
      </w:r>
    </w:p>
    <w:p w14:paraId="555B6E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asistenţă comercială financiară, managerială şi juridică a fiecărui asociat;</w:t>
      </w:r>
    </w:p>
    <w:p w14:paraId="2FB6989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b) prioritate în prestare de servicii în vederea realizării scopului asociaţiei.</w:t>
      </w:r>
    </w:p>
    <w:p w14:paraId="0B07FAAD"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#CIN</w:t>
      </w:r>
    </w:p>
    <w:p w14:paraId="4C2865F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w:t>
      </w:r>
      <w:r>
        <w:rPr>
          <w:rFonts w:ascii="Times New Roman" w:hAnsi="Times New Roman" w:cs="Times New Roman"/>
          <w:i/>
          <w:iCs/>
          <w:kern w:val="0"/>
          <w:sz w:val="28"/>
          <w:szCs w:val="28"/>
        </w:rPr>
        <w:t xml:space="preserve"> </w:t>
      </w:r>
      <w:r>
        <w:rPr>
          <w:rFonts w:ascii="Times New Roman" w:hAnsi="Times New Roman" w:cs="Times New Roman"/>
          <w:i/>
          <w:iCs/>
          <w:color w:val="008000"/>
          <w:kern w:val="0"/>
          <w:sz w:val="28"/>
          <w:szCs w:val="28"/>
          <w:u w:val="single"/>
        </w:rPr>
        <w:t>Codul comercial</w:t>
      </w:r>
      <w:r>
        <w:rPr>
          <w:rFonts w:ascii="Times New Roman" w:hAnsi="Times New Roman" w:cs="Times New Roman"/>
          <w:i/>
          <w:iCs/>
          <w:kern w:val="0"/>
          <w:sz w:val="28"/>
          <w:szCs w:val="28"/>
        </w:rPr>
        <w:t xml:space="preserve"> a fost abrogat parţial. A se vedea </w:t>
      </w:r>
      <w:r>
        <w:rPr>
          <w:rFonts w:ascii="Times New Roman" w:hAnsi="Times New Roman" w:cs="Times New Roman"/>
          <w:i/>
          <w:iCs/>
          <w:color w:val="008000"/>
          <w:kern w:val="0"/>
          <w:sz w:val="28"/>
          <w:szCs w:val="28"/>
          <w:u w:val="single"/>
        </w:rPr>
        <w:t>art. 1949</w:t>
      </w:r>
      <w:r>
        <w:rPr>
          <w:rFonts w:ascii="Times New Roman" w:hAnsi="Times New Roman" w:cs="Times New Roman"/>
          <w:i/>
          <w:iCs/>
          <w:kern w:val="0"/>
          <w:sz w:val="28"/>
          <w:szCs w:val="28"/>
        </w:rPr>
        <w:t xml:space="preserve"> - 1954 din Legea nr. 287/2009 privind Codul civil, republicată.</w:t>
      </w:r>
    </w:p>
    <w:p w14:paraId="44DC61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588571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#M5</w:t>
      </w:r>
    </w:p>
    <w:p w14:paraId="6A819DC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III. Obiectul contractului</w:t>
      </w:r>
    </w:p>
    <w:p w14:paraId="098E399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Asociaţii au convenit să realizeze în comun proiectul de dezvoltare imobiliară "Construcţii de locuinţe în ansamblul ................, situat în .................", din cadrul programului de construcţii de locuinţe cu credit ipotecar promovat de ANL.</w:t>
      </w:r>
    </w:p>
    <w:p w14:paraId="3043A04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D68C8D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IV. Durata asocierii</w:t>
      </w:r>
    </w:p>
    <w:p w14:paraId="27EEB6E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Durata asocierii constituite în baza prezentului contract este până la încheierea procesului-verbal de predare-primire a locuinţelor către beneficiari.</w:t>
      </w:r>
    </w:p>
    <w:p w14:paraId="0BEB95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7E5A4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 Drepturile şi obligaţiile părţilor</w:t>
      </w:r>
    </w:p>
    <w:p w14:paraId="6FEE99D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5.1. ANL contribuie cu asigurarea montajului tehnico-financiar în vederea realizării şi predării către beneficiari a ansamblului de locuinţe. Ansamblul de locuinţe se va executa conform contractului de antrepriză generală pe care ANL îl va încheia cu o societate de construcţii pe care o va alege conform exigenţelor proprii.</w:t>
      </w:r>
    </w:p>
    <w:p w14:paraId="2F91A90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5.2. ............. contribuie cu un aport social constând în ........... .</w:t>
      </w:r>
    </w:p>
    <w:p w14:paraId="020D264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Acest aport social va fi vărsat până la data de ........ .</w:t>
      </w:r>
    </w:p>
    <w:p w14:paraId="4D81BA3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5.3. Obţinerea actelor necesare realizării investiţiei (avize, acorduri, autorizaţii etc.), asigurarea viabilizării terenului (lucrările de alimentare cu apă, energie electrică, gaze, canalizare, sistematizare pe verticală) şi suportarea costurilor acestora se vor stabili de către părţi şi se vor menţiona în anexa nr. 1 la prezentul contract.</w:t>
      </w:r>
    </w:p>
    <w:p w14:paraId="04D0F2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5.4. În relaţiile cu terţii, răspunderea pentru obligaţiile contractuale revine părţii care a dat naştere obligaţiei respective.</w:t>
      </w:r>
    </w:p>
    <w:p w14:paraId="5EF5C24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52BA47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VI. Conducerea şi administrarea asociaţiei</w:t>
      </w:r>
    </w:p>
    <w:p w14:paraId="465249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6.1. Asocierea va fi condusă şi administrată de un consiliu de conducere format din minimum 3 membri care vor fi desemnaţi astfel: 2 membri numiţi prin hotărâre a Consiliului de administraţie al ANL şi câte un membru numit de fiecare dintre coasociaţi.</w:t>
      </w:r>
    </w:p>
    <w:p w14:paraId="5DCDD6D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6.2. În caz de revocare a unui membru al consiliului de conducere al asociaţiei sau în cazul în care unul dintre aceştia se află în incapacitate de exercitare a atribuţiilor ce îi revin pe o perioadă de cel puţin 60 de zile, membrii asociaţiei vor lua măsuri de numire a unui alt membru.</w:t>
      </w:r>
    </w:p>
    <w:p w14:paraId="3CB7658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6.3. Consiliul de conducere al asociaţiei se întruneşte în şedinţe o dată pe lună sau ori de câte ori este necesar, din iniţiativa uneia dintre părţi. Convocarea se face în scris şi va conţine locul, data şi ora unde are loc adunarea, precum şi </w:t>
      </w:r>
      <w:r>
        <w:rPr>
          <w:rFonts w:ascii="Times New Roman" w:hAnsi="Times New Roman" w:cs="Times New Roman"/>
          <w:i/>
          <w:iCs/>
          <w:kern w:val="0"/>
          <w:sz w:val="28"/>
          <w:szCs w:val="28"/>
        </w:rPr>
        <w:lastRenderedPageBreak/>
        <w:t>ordinea de zi propusă şi se comunică reprezentanţilor celeilalte părţi, pe bază de semnătură.</w:t>
      </w:r>
    </w:p>
    <w:p w14:paraId="62BF803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6.4. Hotărârile consiliului de conducere al asociaţiei se iau prin consens.</w:t>
      </w:r>
    </w:p>
    <w:p w14:paraId="67A71F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6.5. Hotărârile consiliului de conducere al asociaţiei sunt consemnate într-un registru numerotat, datat, semnat şi ştampilat pe fiecare pagină de către părţi.</w:t>
      </w:r>
    </w:p>
    <w:p w14:paraId="11627B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6.6. În afară de alte probleme înscrise pe ordinea de zi, consiliul de conducere al asociaţiei hotărăşte în ceea ce priveşte:</w:t>
      </w:r>
    </w:p>
    <w:p w14:paraId="0A24D14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modul de folosire a contribuţiei (aporturilor) coasociaţilor în cadrul activităţii asociaţiei;</w:t>
      </w:r>
    </w:p>
    <w:p w14:paraId="417E10E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prospectarea pieţei, identificarea clienţilor;</w:t>
      </w:r>
    </w:p>
    <w:p w14:paraId="1C5B1B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prelungirea duratei asociaţiei;</w:t>
      </w:r>
    </w:p>
    <w:p w14:paraId="6E3CBB7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majorarea aporturilor coasociaţilor;</w:t>
      </w:r>
    </w:p>
    <w:p w14:paraId="2AF012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cooptarea de alţi asociaţi;</w:t>
      </w:r>
    </w:p>
    <w:p w14:paraId="570A5AD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 modificarea obiectului de activitate al contractului;</w:t>
      </w:r>
    </w:p>
    <w:p w14:paraId="434B763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g) încetarea contractului de asociere;</w:t>
      </w:r>
    </w:p>
    <w:p w14:paraId="410412B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h) orice altă modificare a clauzelor contractului sau oricare altă hotărâre necesară bunului mers al asociaţiei;</w:t>
      </w:r>
    </w:p>
    <w:p w14:paraId="544E1F4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orice alte probleme care apar în legătură cu funcţionarea asociaţiei.</w:t>
      </w:r>
    </w:p>
    <w:p w14:paraId="54123D0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ABD3B9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VII. Repartizarea beneficiilor</w:t>
      </w:r>
    </w:p>
    <w:p w14:paraId="28A50E1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7.1. Repartizarea beneficiilor rezultate din activităţile comune desfăşurate în cadrul asociaţiei se va efectua, după încheierea procesului-verbal de predare-primire a locuinţelor între ANL şi antreprenorul general, astfel:</w:t>
      </w:r>
    </w:p>
    <w:p w14:paraId="5F196A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pentru ANL - o cotă procentuală din valoarea investiţiei realizate;</w:t>
      </w:r>
    </w:p>
    <w:p w14:paraId="6D1F74F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pentru coasociat .................. (se va stabili prin negociere pentru fiecare proiect de dezvoltare imobiliară, în funcţie de aportul acestuia la realizarea amplasamentului.</w:t>
      </w:r>
    </w:p>
    <w:p w14:paraId="6AD8534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7FF68F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VIII. Încetarea contractului</w:t>
      </w:r>
    </w:p>
    <w:p w14:paraId="6C6B93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8.1. Asocierea îşi încetează activitatea ca urmare a următoarelor cauze:</w:t>
      </w:r>
    </w:p>
    <w:p w14:paraId="760808F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hotărârea comună a membrilor asociaţi;</w:t>
      </w:r>
    </w:p>
    <w:p w14:paraId="2D4D0B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încheierea procesului-verbal de predare-primire a locuinţelor către beneficiari;</w:t>
      </w:r>
    </w:p>
    <w:p w14:paraId="7FBB4B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neîndeplinirea sau îndeplinirea necorespunzătoare a obiectului de activitate şi a altor clauze ale contractului de asociere;</w:t>
      </w:r>
    </w:p>
    <w:p w14:paraId="4F42D87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lichidarea unei persoane juridice coasociate, care va fi notificată în scris, în termen de 5 zile de la data declarării stării respective de către instanţa judecătorească;</w:t>
      </w:r>
    </w:p>
    <w:p w14:paraId="52778E7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hotărârea definitivă şi irevocabilă a unei instanţe judecătoreşti;</w:t>
      </w:r>
    </w:p>
    <w:p w14:paraId="4FA17C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 alte cauze prevăzute de lege.</w:t>
      </w:r>
    </w:p>
    <w:p w14:paraId="013B55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8.2. Prezentul contract de asociere nu se poate denunţa în mod unilateral, în caz contrar partea care îl denunţă fiind obligată la daune-interese.</w:t>
      </w:r>
    </w:p>
    <w:p w14:paraId="5C3D66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8.3. În caz de încetare a asocierii, lichidarea asociaţiei se face de 4 lichidatori, câte 2 numiţi de fiecare parte, în termen de 30 de zile lucrătoare de la data apariţiei cauzei de încetare a asociaţiei.</w:t>
      </w:r>
    </w:p>
    <w:p w14:paraId="3A9C6B9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8.4. În cadrul lichidării, fiecare parte reintră în posesia exclusivă a bunurilor şi valorilor asupra cărora şi-a păstrat dreptul de proprietate, iar dacă ele nu se pot restitui în natură, cel păgubit are dreptul la repararea daunelor suferite. Rezultatele lichidării se vor repartiza între coasociaţi proporţional cu cota de participare a fiecăruia.</w:t>
      </w:r>
    </w:p>
    <w:p w14:paraId="1DD90F0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B221A5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IX. Forţa majoră</w:t>
      </w:r>
    </w:p>
    <w:p w14:paraId="565A630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9.1. Prin forţă majoră se înţelege o împrejurare externă cu caracter excepţional, fără relaţie cu lucrul care a provocat dauna sau cu însuşirile sale naturale, absolut invincibilă şi absolut imprevizibilă.</w:t>
      </w:r>
    </w:p>
    <w:p w14:paraId="649636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9.2. Nici una dintre părţile contractante nu răspunde de neexecutarea la termen sau/şi de executarea în mod necorespunzător - total ori parţial - a oricărei obligaţii care îi revine în baza prezentului contract, dacă neexecutarea sau executarea necorespunzătoare a obligaţiei respective a fost cauzată de forţa majoră.</w:t>
      </w:r>
    </w:p>
    <w:p w14:paraId="71C00F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9.3. Partea care invocă forţa majoră este obligată să notifice celeilalte părţi în termen de 5 zile lucrătoare producerea evenimentului şi să ia toate măsurile posibile în vederea limitării consecinţelor lui.</w:t>
      </w:r>
    </w:p>
    <w:p w14:paraId="703230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9.4. Dacă în termen de 6 luni de la producere evenimentul respectiv nu încetează, părţile au dreptul să îşi notifice încetarea de plin drept a prezentului contract fără ca vreuna dintre ele să pretindă daune-interese.</w:t>
      </w:r>
    </w:p>
    <w:p w14:paraId="5076E09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B91E0B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X. Notificări</w:t>
      </w:r>
    </w:p>
    <w:p w14:paraId="26675F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10.1. În accepţiunea părţilor asociate, orice notificare adresată de una dintre acestea celeilalte este valabil îndeplinită dacă va fi transmisă la adresa/sediul prevăzută/prevăzut în partea introductivă a prezentului contract.</w:t>
      </w:r>
    </w:p>
    <w:p w14:paraId="66D1C9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10.2. În cazul în care notificarea se face pe cale poştală, ea va fi transmisă, prin scrisoare recomandată, cu confirmare de primire (A.R.) şi se consideră primită de destinatar la data menţionată pe această confirmare de oficiul poştal primitor.</w:t>
      </w:r>
    </w:p>
    <w:p w14:paraId="192D2C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10.3. Dacă notificarea se trimite prin fax sau poştă electronică, ea se consideră primită în prima zi lucrătoare după cea care a fost expediată.</w:t>
      </w:r>
    </w:p>
    <w:p w14:paraId="750CC4D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10.4. Notificările verbale nu se iau în considerare de nici una dintre părţi, dacă nu sunt confirmate prin intermediul uneia dintre modalităţile prevăzute la alineatele precedente.</w:t>
      </w:r>
    </w:p>
    <w:p w14:paraId="05E7E4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C2EAF1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w:t>
      </w:r>
      <w:r>
        <w:rPr>
          <w:rFonts w:ascii="Times New Roman" w:hAnsi="Times New Roman" w:cs="Times New Roman"/>
          <w:b/>
          <w:bCs/>
          <w:i/>
          <w:iCs/>
          <w:kern w:val="0"/>
          <w:sz w:val="28"/>
          <w:szCs w:val="28"/>
        </w:rPr>
        <w:t>XI. Soluţionarea litigiilor</w:t>
      </w:r>
    </w:p>
    <w:p w14:paraId="16002A5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11.1. Toate litigiile care ar apărea între părţile prezentului contract vor fi soluţionate pe cale amiabilă.</w:t>
      </w:r>
    </w:p>
    <w:p w14:paraId="1F6571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11.2. În cazul în care nu este posibilă rezolvarea litigiilor pe cale amiabilă, părţile se vor adresa instanţelor judecătoreşti competente.</w:t>
      </w:r>
    </w:p>
    <w:p w14:paraId="11B1957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4BFE2F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XII. Clauze finale</w:t>
      </w:r>
    </w:p>
    <w:p w14:paraId="307273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12.1. Asocierea altor persoane juridice sau fizice la realizarea obiectului prezentului contract se face numai cu acordul coasociaţilor fondatori ai asociaţiei.</w:t>
      </w:r>
    </w:p>
    <w:p w14:paraId="31CA717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12.2. Ţinerea evidenţei contabile şi întocmirea bilanţurilor contabile sunt în sarcina ......... .</w:t>
      </w:r>
    </w:p>
    <w:p w14:paraId="3E6F4F0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12.3. Controlul financiar poate fi exercitat de oricare dintre coasociaţi.</w:t>
      </w:r>
    </w:p>
    <w:p w14:paraId="4F386C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12.4. Prezentul contract, împreună cu anexele sale, care fac parte integrantă din cuprinsul acestuia, reprezintă voinţa părţilor şi înlătură orice altă înţelegere verbală dintre acestea, anterioară sau ulterioară încheierii lui.</w:t>
      </w:r>
    </w:p>
    <w:p w14:paraId="42A2AA1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12.5. Modificările şi/sau completările aduse la prezentul contract nu sunt valabile şi opozabile între părţi decât dacă sunt făcute prin act adiţional semnat şi ştampilat de părţile contractante.</w:t>
      </w:r>
    </w:p>
    <w:p w14:paraId="756420E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12.6. Prezentul contract a fost încheiat într-un număr de ...... exemplare, dintre care două exemplare pentru ANL şi câte două exemplare pentru .........., astăzi ........., data semnării lui.</w:t>
      </w:r>
    </w:p>
    <w:p w14:paraId="1D50058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1F004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b/>
          <w:bCs/>
          <w:i/>
          <w:iCs/>
          <w:kern w:val="0"/>
        </w:rPr>
        <w:t>Agenţia Naţională pentru Locuinţe</w:t>
      </w:r>
      <w:r>
        <w:rPr>
          <w:rFonts w:ascii="Courier New" w:hAnsi="Courier New" w:cs="Courier New"/>
          <w:i/>
          <w:iCs/>
          <w:kern w:val="0"/>
        </w:rPr>
        <w:t xml:space="preserve">        ..................... (coasociaţi)</w:t>
      </w:r>
    </w:p>
    <w:p w14:paraId="0FF4E5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Semnătura,                        Semnătura,        Semnătura,</w:t>
      </w:r>
    </w:p>
    <w:p w14:paraId="410C55C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L.S.                              L.S.              L.S.</w:t>
      </w:r>
    </w:p>
    <w:p w14:paraId="114327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85EB1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Condiţii de eligibilitate a ofertanţilor în vederea asocierii</w:t>
      </w:r>
    </w:p>
    <w:p w14:paraId="43D5A44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60C4B5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Eligibilitatea reprezintă condiţiile care trebuie să fie îndeplinite pentru ca ofertantul să poată fi ales:</w:t>
      </w:r>
    </w:p>
    <w:p w14:paraId="50B2A1F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să nu se afle în stare de faliment şi lichidare;</w:t>
      </w:r>
    </w:p>
    <w:p w14:paraId="6FFB7EE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să nu facă obiectul unei proceduri legale pentru declararea sa în una dintre situaţiile prevăzute la lit. a);</w:t>
      </w:r>
    </w:p>
    <w:p w14:paraId="1E3F5FE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să îşi fi îndeplinit la zi obligaţiile de plată exigibile a impozitelor şi taxelor către stat, precum şi a contribuţiei pentru asigurările sociale de stat;</w:t>
      </w:r>
    </w:p>
    <w:p w14:paraId="004EAC3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să nu furnizeze informaţii false în documentele prezentate;</w:t>
      </w:r>
    </w:p>
    <w:p w14:paraId="65323DA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e) să prezinte documente edificatoare care să dovedească o formă de înregistrare ca persoană juridică sau de înregistrare/atestare ori apartenenţă din punct de vedere profesional în conformitate cu prevederile legale;</w:t>
      </w:r>
    </w:p>
    <w:p w14:paraId="53752BC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f) să prezinte documente edificatoare privind capacitatea tehnică şi cea economico-financiară.</w:t>
      </w:r>
    </w:p>
    <w:p w14:paraId="511D6B4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70A9518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#M19</w:t>
      </w:r>
    </w:p>
    <w:p w14:paraId="2AAA17A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16</w:t>
      </w:r>
    </w:p>
    <w:p w14:paraId="5A5AAA6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6347FC7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BAE6E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 AL CHIRIEI</w:t>
      </w:r>
    </w:p>
    <w:p w14:paraId="4DC3A13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50D4BF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Stabilirea ipotezelor pentru calculul chiriei</w:t>
      </w:r>
    </w:p>
    <w:p w14:paraId="4A2751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Valoarea de investiţie a imobilului se comunică de către Agenţia Naţională pentru Locuinţe prin protocolul de predare-primire a imobilului către autoritatea publică locală. Valoarea de investiţie a locuinţei se determină după stabilirea suprafeţei construite desfăşurate pe locuinţă.</w:t>
      </w:r>
    </w:p>
    <w:p w14:paraId="617D5C8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Durata de amortizare</w:t>
      </w:r>
    </w:p>
    <w:p w14:paraId="2153E34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Catalogul privind clasificarea şi duratele normale de funcţionare a mijloacelor fixe, aprobat prin </w:t>
      </w:r>
      <w:r>
        <w:rPr>
          <w:rFonts w:ascii="Times New Roman" w:hAnsi="Times New Roman" w:cs="Times New Roman"/>
          <w:i/>
          <w:iCs/>
          <w:color w:val="008000"/>
          <w:kern w:val="0"/>
          <w:sz w:val="28"/>
          <w:szCs w:val="28"/>
          <w:u w:val="single"/>
        </w:rPr>
        <w:t>Hotărârea Guvernului nr. 2.139/2004</w:t>
      </w:r>
      <w:r>
        <w:rPr>
          <w:rFonts w:ascii="Times New Roman" w:hAnsi="Times New Roman" w:cs="Times New Roman"/>
          <w:i/>
          <w:iCs/>
          <w:kern w:val="0"/>
          <w:sz w:val="28"/>
          <w:szCs w:val="28"/>
        </w:rPr>
        <w:t>, cu modificările ulterioare</w:t>
      </w:r>
    </w:p>
    <w:p w14:paraId="2A4265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w:t>
      </w:r>
    </w:p>
    <w:p w14:paraId="504EB2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|Cod de     |       Denumire active fixe     | Durata |</w:t>
      </w:r>
    </w:p>
    <w:p w14:paraId="762CAA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|clasificare|                                | normată|</w:t>
      </w:r>
    </w:p>
    <w:p w14:paraId="2A8C10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(ani) |</w:t>
      </w:r>
    </w:p>
    <w:p w14:paraId="5A6966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w:t>
      </w:r>
    </w:p>
    <w:p w14:paraId="1889C91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|1.6        | Construcţii de locuinţe şi     |        |</w:t>
      </w:r>
    </w:p>
    <w:p w14:paraId="78F565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social-culturale               |        |</w:t>
      </w:r>
    </w:p>
    <w:p w14:paraId="79561F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w:t>
      </w:r>
    </w:p>
    <w:p w14:paraId="77F42F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|1.6.1      | Clădiri de locuit, hoteluri şi | 40 - 60|</w:t>
      </w:r>
    </w:p>
    <w:p w14:paraId="6DC52E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cămine, în afară de:           |        |</w:t>
      </w:r>
    </w:p>
    <w:p w14:paraId="409C4B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w:t>
      </w:r>
    </w:p>
    <w:p w14:paraId="470A92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|1.6.1.1    | - clădiri de locuinţe sociale, | 32 - 48|</w:t>
      </w:r>
    </w:p>
    <w:p w14:paraId="7BA3EA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moteluri şi cămine amplasate în|        |</w:t>
      </w:r>
    </w:p>
    <w:p w14:paraId="5A6E0F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centre industriale, WC public  |        |</w:t>
      </w:r>
    </w:p>
    <w:p w14:paraId="4B6558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w:t>
      </w:r>
    </w:p>
    <w:p w14:paraId="0A04E8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95A7CE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Valoarea cheltuielilor pentru menţinerea stării de folosinţă normală (întreţinere curentă, reparaţii curente, reparaţii capitale) şi de administrare: maximum 1,5% din valoarea de investiţie a construcţiei, din care:</w:t>
      </w:r>
    </w:p>
    <w:p w14:paraId="1F76AA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cheltuieli menţinere stare de folosinţă normală (întreţinere curentă, reparaţii curente, reparaţii capitale): maximum 1,2% din valoarea de investiţie a construcţiei;</w:t>
      </w:r>
    </w:p>
    <w:p w14:paraId="267D582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 cheltuieli de administrare: maximum 0,3% din valoarea de investiţie a construcţiei.</w:t>
      </w:r>
    </w:p>
    <w:p w14:paraId="31ACA73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Sunt avute în vedere locuinţe convenabile, care îndeplinesc exigenţele minimale prevăzute de </w:t>
      </w:r>
      <w:r>
        <w:rPr>
          <w:rFonts w:ascii="Times New Roman" w:hAnsi="Times New Roman" w:cs="Times New Roman"/>
          <w:i/>
          <w:iCs/>
          <w:color w:val="008000"/>
          <w:kern w:val="0"/>
          <w:sz w:val="28"/>
          <w:szCs w:val="28"/>
          <w:u w:val="single"/>
        </w:rPr>
        <w:t>Legea</w:t>
      </w:r>
      <w:r>
        <w:rPr>
          <w:rFonts w:ascii="Times New Roman" w:hAnsi="Times New Roman" w:cs="Times New Roman"/>
          <w:i/>
          <w:iCs/>
          <w:kern w:val="0"/>
          <w:sz w:val="28"/>
          <w:szCs w:val="28"/>
        </w:rPr>
        <w:t xml:space="preserve"> locuinţei nr. 114/1996, republicată, cu modificările şi completările ulterioare.</w:t>
      </w:r>
    </w:p>
    <w:p w14:paraId="4796CB6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Calculul chiriei pentru locuinţele deţinute de tineri se va realiza conform modelului prezentat la pct. II "Calculul chiriei aferente locuinţelor pentru tineri, destinate închirierii", respectiv:</w:t>
      </w:r>
    </w:p>
    <w:p w14:paraId="7F062EF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pentru tinerii cu vârsta de până la 35 de ani, chiria acoperă cheltuielile pentru menţinerea stării de folosinţă normală şi de administrare, precum şi recuperarea investiţiei în funcţie de durata normată stabilită potrivit prevederilor legale;</w:t>
      </w:r>
    </w:p>
    <w:p w14:paraId="2B45BAC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pentru tinerii care au împlinit vârsta de 35 de ani, chiria acoperă cheltuielile pentru menţinerea stării de folosinţă normală şi de administrare, recuperarea investiţiei în funcţie de durata normată stabilită potrivit prevederilor legale, precum şi o cotă de maximum 0,5%, care se constituie venit al administratorilor locuinţelor.</w:t>
      </w:r>
    </w:p>
    <w:p w14:paraId="2D1B9C3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conformitate cu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(8) din Legea nr. 152/1998 privind înfiinţarea Agenţiei Naţionale pentru Locuinţe, republicată, cu modificările şi completările ulterioare, în funcţie de ierarhizarea localităţilor pe ranguri, stabilită prin </w:t>
      </w:r>
      <w:r>
        <w:rPr>
          <w:rFonts w:ascii="Times New Roman" w:hAnsi="Times New Roman" w:cs="Times New Roman"/>
          <w:i/>
          <w:iCs/>
          <w:color w:val="008000"/>
          <w:kern w:val="0"/>
          <w:sz w:val="28"/>
          <w:szCs w:val="28"/>
          <w:u w:val="single"/>
        </w:rPr>
        <w:t>Legea nr. 351/2001</w:t>
      </w:r>
      <w:r>
        <w:rPr>
          <w:rFonts w:ascii="Times New Roman" w:hAnsi="Times New Roman" w:cs="Times New Roman"/>
          <w:i/>
          <w:iCs/>
          <w:kern w:val="0"/>
          <w:sz w:val="28"/>
          <w:szCs w:val="28"/>
        </w:rPr>
        <w:t xml:space="preserve"> privind aprobarea Planului de amenajare a teritoriului naţional - Secţiunea a IV-a - Reţeaua de localităţi, cu modificările şi completările ulterioare, valoarea chiriei lunare, stabilită conform pct. II, se ponderează cu un coeficient, astfel:</w:t>
      </w:r>
    </w:p>
    <w:p w14:paraId="1745CD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w:t>
      </w:r>
    </w:p>
    <w:p w14:paraId="6BECF6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Rangul localităţii |  0  |  I  |  II  | III |  IV  |  V  |</w:t>
      </w:r>
    </w:p>
    <w:p w14:paraId="7CAF80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3F25D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Coeficient         | 1,0 | 0,9 |  0,8 | 0,7 |  0,6 | 0,6 |</w:t>
      </w:r>
    </w:p>
    <w:p w14:paraId="3409B50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w:t>
      </w:r>
    </w:p>
    <w:p w14:paraId="73735B8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B8A75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14:paraId="79C5B41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rangul 0 - capitala României, municipiu de importanţă europeană;</w:t>
      </w:r>
    </w:p>
    <w:p w14:paraId="309BF7B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rangul I - municipii de importanţă naţională, cu influenţă potenţială la nivel european;</w:t>
      </w:r>
    </w:p>
    <w:p w14:paraId="6A7AAAB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rangul II - municipii de importanţă interjudeţeană, judeţeană sau cu rol de echilibru în reţeaua de localităţi;</w:t>
      </w:r>
    </w:p>
    <w:p w14:paraId="7EF38D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rangul III - oraşe;</w:t>
      </w:r>
    </w:p>
    <w:p w14:paraId="6099F6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 rangul IV - sate reşedinţă de comună;</w:t>
      </w:r>
    </w:p>
    <w:p w14:paraId="0D9827E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f) rangul V - sate componente ale comunelor şi sate aparţinând municipiilor şi oraşelor.</w:t>
      </w:r>
    </w:p>
    <w:p w14:paraId="213EB9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În conformitate cu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 din Legea nr. 152/1998, republicată, cu modificările şi completările ulterioare, în funcţie de veniturile chiriaşului pe membru de familie, valoarea chiriei lunare rezultate după aplicarea coeficienţilor în funcţie de anul recepţiei la terminarea lucrărilor se ponderează astfel:</w:t>
      </w:r>
    </w:p>
    <w:p w14:paraId="7E70AFF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w:t>
      </w:r>
    </w:p>
    <w:p w14:paraId="441B66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                     |Coeficient|</w:t>
      </w:r>
    </w:p>
    <w:p w14:paraId="6A4793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56F41D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Venitul net pe membru de familie mai mic sau  |     0,80 |</w:t>
      </w:r>
    </w:p>
    <w:p w14:paraId="6E16E8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egal cu salariul de bază minim brut pe ţară   |          |</w:t>
      </w:r>
    </w:p>
    <w:p w14:paraId="7FD20D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garantat în plată, stabilit prin hotărâre a   |          |</w:t>
      </w:r>
    </w:p>
    <w:p w14:paraId="38645B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Guvernului, în condiţiile </w:t>
      </w:r>
      <w:r>
        <w:rPr>
          <w:rFonts w:ascii="Courier New" w:hAnsi="Courier New" w:cs="Courier New"/>
          <w:i/>
          <w:iCs/>
          <w:color w:val="008000"/>
          <w:kern w:val="0"/>
          <w:u w:val="single"/>
        </w:rPr>
        <w:t>art. 164</w:t>
      </w:r>
      <w:r>
        <w:rPr>
          <w:rFonts w:ascii="Courier New" w:hAnsi="Courier New" w:cs="Courier New"/>
          <w:i/>
          <w:iCs/>
          <w:kern w:val="0"/>
        </w:rPr>
        <w:t xml:space="preserve"> alin. (1)  |          |</w:t>
      </w:r>
    </w:p>
    <w:p w14:paraId="7D29587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Legea nr. 53/2003 - Codul muncii,         |          |</w:t>
      </w:r>
    </w:p>
    <w:p w14:paraId="3633B4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republicată, cu modificările şi completările  |          |</w:t>
      </w:r>
    </w:p>
    <w:p w14:paraId="789FB8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ulterioare                                    |          |</w:t>
      </w:r>
    </w:p>
    <w:p w14:paraId="226ACE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7674772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Venitul net pe membru de familie mai mare     |     0,90 |</w:t>
      </w:r>
    </w:p>
    <w:p w14:paraId="6D0CE9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decât salariul de bază minim brut pe ţară     |          |</w:t>
      </w:r>
    </w:p>
    <w:p w14:paraId="236A23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garantat în plată, stabilit prin hotărâre a   |          |</w:t>
      </w:r>
    </w:p>
    <w:p w14:paraId="39E43A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Guvernului, în condiţiile </w:t>
      </w:r>
      <w:r>
        <w:rPr>
          <w:rFonts w:ascii="Courier New" w:hAnsi="Courier New" w:cs="Courier New"/>
          <w:i/>
          <w:iCs/>
          <w:color w:val="008000"/>
          <w:kern w:val="0"/>
          <w:u w:val="single"/>
        </w:rPr>
        <w:t>art. 164</w:t>
      </w:r>
      <w:r>
        <w:rPr>
          <w:rFonts w:ascii="Courier New" w:hAnsi="Courier New" w:cs="Courier New"/>
          <w:i/>
          <w:iCs/>
          <w:kern w:val="0"/>
        </w:rPr>
        <w:t xml:space="preserve"> alin. (1)  |          |</w:t>
      </w:r>
    </w:p>
    <w:p w14:paraId="03AC3B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Legea nr. 53/2003 - Codul muncii,         |          |</w:t>
      </w:r>
    </w:p>
    <w:p w14:paraId="017F9E8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republicată, cu modificările şi completările  |          |</w:t>
      </w:r>
    </w:p>
    <w:p w14:paraId="17F0DC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ulterioare, şi care nu depăşeşte cu 100%      |          |</w:t>
      </w:r>
    </w:p>
    <w:p w14:paraId="0E44734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salariul minim brut pe ţară garantat în plată |          |</w:t>
      </w:r>
    </w:p>
    <w:p w14:paraId="730817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w:t>
      </w:r>
    </w:p>
    <w:p w14:paraId="1869D1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Venitul net pe membru de familie mai mare     |     1,00 |</w:t>
      </w:r>
    </w:p>
    <w:p w14:paraId="2E8FBC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decât 100% salariul de bază minim brut pe ţară|          |</w:t>
      </w:r>
    </w:p>
    <w:p w14:paraId="5B3054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garantat în plată, stabilit prin hotărâre a   |          |</w:t>
      </w:r>
    </w:p>
    <w:p w14:paraId="6814E3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Guvernului, în condiţiile </w:t>
      </w:r>
      <w:r>
        <w:rPr>
          <w:rFonts w:ascii="Courier New" w:hAnsi="Courier New" w:cs="Courier New"/>
          <w:i/>
          <w:iCs/>
          <w:color w:val="008000"/>
          <w:kern w:val="0"/>
          <w:u w:val="single"/>
        </w:rPr>
        <w:t>art. 164</w:t>
      </w:r>
      <w:r>
        <w:rPr>
          <w:rFonts w:ascii="Courier New" w:hAnsi="Courier New" w:cs="Courier New"/>
          <w:i/>
          <w:iCs/>
          <w:kern w:val="0"/>
        </w:rPr>
        <w:t xml:space="preserve"> alin. (1)  |          |</w:t>
      </w:r>
    </w:p>
    <w:p w14:paraId="046CF2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Legea nr. 53/2003 - Codul muncii,         |          |</w:t>
      </w:r>
    </w:p>
    <w:p w14:paraId="628DB0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republicată, cu modificările şi completările  |          |</w:t>
      </w:r>
    </w:p>
    <w:p w14:paraId="70C8C7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ulterioare                                    |          |</w:t>
      </w:r>
    </w:p>
    <w:p w14:paraId="619DC9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w:t>
      </w:r>
    </w:p>
    <w:p w14:paraId="7D51486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254659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 Calculul chiriei aferente locuinţelor pentru tineri, destinate închirierii, în conformitate cu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(10) din Legea nr. 152/1998, republicată, cu modificările şi completările ulterioare</w:t>
      </w:r>
    </w:p>
    <w:p w14:paraId="6ACA7CE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527112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Tinerii cu vârsta de până la 35 de ani</w:t>
      </w:r>
    </w:p>
    <w:p w14:paraId="76C9A74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12281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Semnificaţia coloanelor din tabelul de mai jos este următoarea:</w:t>
      </w:r>
    </w:p>
    <w:p w14:paraId="13D640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 Numărul de camere;</w:t>
      </w:r>
    </w:p>
    <w:p w14:paraId="1D7E59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 Recuperarea investiţiei (amortizare);</w:t>
      </w:r>
    </w:p>
    <w:p w14:paraId="133DFC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 Cheltuieli de administrare, întreţinere, reparaţii curente şi capitale;</w:t>
      </w:r>
    </w:p>
    <w:p w14:paraId="4C1B97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 Cotă autorităţi publice;</w:t>
      </w:r>
    </w:p>
    <w:p w14:paraId="597E16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E - Ponderare rang localităţi;</w:t>
      </w:r>
    </w:p>
    <w:p w14:paraId="553D8A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F - Ponderare venituri.</w:t>
      </w:r>
    </w:p>
    <w:p w14:paraId="3504482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___________________________________________________________________________</w:t>
      </w:r>
    </w:p>
    <w:p w14:paraId="0051B9A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|Acd/ap|Valoare de|    B   |    C   |  D  |Chirie  |Chiria|  E   |  F   |</w:t>
      </w:r>
    </w:p>
    <w:p w14:paraId="5A4CAE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|(mp)  |investiţie|        |        |     |netă    |lunară|      |      |</w:t>
      </w:r>
    </w:p>
    <w:p w14:paraId="4AC9E6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|locuinţă  |        |        |     |anuală  |      |      |      |</w:t>
      </w:r>
    </w:p>
    <w:p w14:paraId="3E8C49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w:t>
      </w:r>
    </w:p>
    <w:p w14:paraId="26E43B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1  |     2    | 3=2:60 | 4=2x   |5=2x | 6=3+4+5|7=6/12| 8=7* | 9=8* |</w:t>
      </w:r>
    </w:p>
    <w:p w14:paraId="1CDCCF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ani    | 1,50%  |0,50%|        |      | Rang | Venit|</w:t>
      </w:r>
    </w:p>
    <w:p w14:paraId="5E14A6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w:t>
      </w:r>
    </w:p>
    <w:p w14:paraId="594183E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58,00| 70.207,00|1.170,12|1.053,11| 0,00|2.223,22|185,27|111,16| 88,93|</w:t>
      </w:r>
    </w:p>
    <w:p w14:paraId="416D38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w:t>
      </w:r>
    </w:p>
    <w:p w14:paraId="16134C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81,00| 98.047,00|1.634,12|1.470,71| 0,00|3.104,82|258,74|155,24|124,19|</w:t>
      </w:r>
    </w:p>
    <w:p w14:paraId="7D6720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w:t>
      </w:r>
    </w:p>
    <w:p w14:paraId="784C20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|102,00|123.467,00|2.057,78|1.852,01| 0,00|3.909,79|325,82|195,49|156,39|</w:t>
      </w:r>
    </w:p>
    <w:p w14:paraId="1B95CF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w:t>
      </w:r>
    </w:p>
    <w:p w14:paraId="5D4EB5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|135,00|163.412,00|2.723,53|2.451,18| 0,00|5.174,71|431,23|258,74|206,99|</w:t>
      </w:r>
    </w:p>
    <w:p w14:paraId="2F9268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w:t>
      </w:r>
    </w:p>
    <w:p w14:paraId="1EC9149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326ECD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Tinerii cu vârsta de peste 35 de ani</w:t>
      </w:r>
    </w:p>
    <w:p w14:paraId="27580E9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83418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Semnificaţia coloanelor din tabelul de mai jos este următoarea:</w:t>
      </w:r>
    </w:p>
    <w:p w14:paraId="01AB7D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 Numărul de camere;</w:t>
      </w:r>
    </w:p>
    <w:p w14:paraId="2AEC2B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 Recuperarea investiţiei (amortizare);</w:t>
      </w:r>
    </w:p>
    <w:p w14:paraId="414F0A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 Cheltuieli de administrare, întreţinere, reparaţii curente şi capitale;</w:t>
      </w:r>
    </w:p>
    <w:p w14:paraId="105B57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 Cotă autorităţi publice;</w:t>
      </w:r>
    </w:p>
    <w:p w14:paraId="1B4782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E - Ponderare rang localităţi;</w:t>
      </w:r>
    </w:p>
    <w:p w14:paraId="2175667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F - Ponderare venituri.</w:t>
      </w:r>
    </w:p>
    <w:p w14:paraId="2FE8531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____________________________________________________________________________</w:t>
      </w:r>
    </w:p>
    <w:p w14:paraId="7EC9A4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|Acd/ap|Valoare de|    B   |    C   |   D  |Chirie  |Chiria|  E   |  F   |</w:t>
      </w:r>
    </w:p>
    <w:p w14:paraId="18A868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|(mp)  |investiţie|        |        |      |netă    |lunară|      |      |</w:t>
      </w:r>
    </w:p>
    <w:p w14:paraId="0FC1FE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|locuinţă  |        |        |      |anuală  |      |      |      |</w:t>
      </w:r>
    </w:p>
    <w:p w14:paraId="204634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05912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0 |   1  |     2    | 3=2:60 | 4=2x   | 5=2x | 6=3+4+5|7=6/12| 8=7* | 9=8* |</w:t>
      </w:r>
    </w:p>
    <w:p w14:paraId="343514C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ani    | 1,50%  | 0,50%|        |      | Rang | Venit|</w:t>
      </w:r>
    </w:p>
    <w:p w14:paraId="736BF3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F7BD9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58,00| 70.207,00|1.170,12|1.053,11|351,04|2.574,26|214,52|128,71|102,97|</w:t>
      </w:r>
    </w:p>
    <w:p w14:paraId="1D54AE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4B8BB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81,00| 98.047,00|1.634,12|1.470,71|490,24|3.595,06|299,59|179,75|143,80|</w:t>
      </w:r>
    </w:p>
    <w:p w14:paraId="4DF26F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8BC3C6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|102,00|123.467,00|2.057,78|1.852,01|617,34|4.527,12|377,26|226,36|181,08|</w:t>
      </w:r>
    </w:p>
    <w:p w14:paraId="1866E1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DF7755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|135,00|163.412,00|2.723,53|2.451,18|817,06|5.991,77|499,31|299,59|239,67|</w:t>
      </w:r>
    </w:p>
    <w:p w14:paraId="595D04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60951FD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3F39BA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NOTE:</w:t>
      </w:r>
    </w:p>
    <w:p w14:paraId="43A81F8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Chiria cuprinsă la coloana 8 reprezintă valoarea maximală determinată conform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(7) din Legea nr. 152/1998, republicată, cu modificările şi completările ulterioare.</w:t>
      </w:r>
    </w:p>
    <w:p w14:paraId="23CD61A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Pentru coloanele 8 şi 9 s-au luat în calcul situaţiile cele mai defavorabile, stabilite conform prevederilor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(8) şi (9) din Legea nr. 152/1998, republicată, cu modificările şi completările ulterioare, respectiv:</w:t>
      </w:r>
    </w:p>
    <w:p w14:paraId="1928B3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coeficient ponderare pe rang = 0,6 aplicat la coloana 7;</w:t>
      </w:r>
    </w:p>
    <w:p w14:paraId="498432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coeficient ponderare pe venit = 0,8 aplicat la coloana 8.</w:t>
      </w:r>
    </w:p>
    <w:p w14:paraId="6F9608B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Acd/ap reprezintă aria construită desfăşurată/apartament.</w:t>
      </w:r>
    </w:p>
    <w:p w14:paraId="69D985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În situaţia în care chiria rezultată este mai mare decât nivelul maxim prevăzut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(9^1) din Legea nr. 152/1998, republicată, cu modificările şi completările ulterioare, chiria se va diminua în mod corespunzător cu încadrarea în procentele prevăzute de lege.</w:t>
      </w:r>
    </w:p>
    <w:p w14:paraId="58EA7A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673A1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III. Calculul chiriei aferente locuinţelor pentru tineri, destinate închirierii, în conformitate cu prevederile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(11) din Legea nr. 152/1998, republicată, cu modificările şi completările ulterioare, se exemplifică astfel:</w:t>
      </w:r>
    </w:p>
    <w:p w14:paraId="0D0CE98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Rata inflaţiei comunicată de către Institutul Naţional de Statistică pentru anul anterior: 1,5% aplicat la chiria netă calculată pentru anul anterior</w:t>
      </w:r>
    </w:p>
    <w:p w14:paraId="43675E1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F91A33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Tinerii cu vârsta de până la 35 de ani [Coloanele 1 - 6 din tabelul de la pct. II lit. a) se menţin.]</w:t>
      </w:r>
    </w:p>
    <w:p w14:paraId="412EA5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w:t>
      </w:r>
    </w:p>
    <w:p w14:paraId="3586A4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Chirie netă| Chiria | Ponderare | Ponderare |</w:t>
      </w:r>
    </w:p>
    <w:p w14:paraId="09666B3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anuală     | lunară | rang      | venituri  |</w:t>
      </w:r>
    </w:p>
    <w:p w14:paraId="392ADA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actualizată|        | localităţi|           |</w:t>
      </w:r>
    </w:p>
    <w:p w14:paraId="3C1A52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58CCB42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 8 =    | 9 =       | 10 =      |</w:t>
      </w:r>
    </w:p>
    <w:p w14:paraId="4027BD3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1,5%   | 7 / 12 | 8 * Rang  | 9 * Venit |</w:t>
      </w:r>
    </w:p>
    <w:p w14:paraId="4F92D5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4F1B26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2.256,57 | 188,05 |    112,83 |     90,26 |</w:t>
      </w:r>
    </w:p>
    <w:p w14:paraId="5F8DF9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64A4281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3.151,39 | 262,62 |    157,57 |    126,06 |</w:t>
      </w:r>
    </w:p>
    <w:p w14:paraId="08A218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4D9B57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3.968,44 | 330,70 |    198,42 |    158,74 |</w:t>
      </w:r>
    </w:p>
    <w:p w14:paraId="5B7527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388095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5.252,33 | 437,69 |    262,62 |    210,09 |</w:t>
      </w:r>
    </w:p>
    <w:p w14:paraId="37EAC44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w:t>
      </w:r>
    </w:p>
    <w:p w14:paraId="447937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94E5EA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Tinerii cu vârsta de peste 35 de ani [Coloanele 1 - 6 din tabelul de la pct. II lit. b) se menţin.]</w:t>
      </w:r>
    </w:p>
    <w:p w14:paraId="4E92F5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w:t>
      </w:r>
    </w:p>
    <w:p w14:paraId="76F07D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Chirie netă| Chiria | Ponderare | Ponderare |</w:t>
      </w:r>
    </w:p>
    <w:p w14:paraId="0318F3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anuală     | lunară | rang      | venituri  |</w:t>
      </w:r>
    </w:p>
    <w:p w14:paraId="6F3CB7E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actualizată|        | localităţi|           |</w:t>
      </w:r>
    </w:p>
    <w:p w14:paraId="076834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43C3130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 8 =    | 9 =       | 10 =      |</w:t>
      </w:r>
    </w:p>
    <w:p w14:paraId="2DBDF6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1,5%   | 7 / 12 | 8 * Rang  | 9 * Venit |</w:t>
      </w:r>
    </w:p>
    <w:p w14:paraId="6BB292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3CB4E6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2.612,87 | 217,74 |    130,64 |    104,51 |</w:t>
      </w:r>
    </w:p>
    <w:p w14:paraId="02F60E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34A264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3.648,98 | 304,08 |    182,45 |    145,96 |</w:t>
      </w:r>
    </w:p>
    <w:p w14:paraId="54F66B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0C9183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4.595,03 | 382,92 |    229,75 |    183,80 |</w:t>
      </w:r>
    </w:p>
    <w:p w14:paraId="4573F5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w:t>
      </w:r>
    </w:p>
    <w:p w14:paraId="0CAF87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6.081,65 | 506,80 |    304,08 |    243,27 |</w:t>
      </w:r>
    </w:p>
    <w:p w14:paraId="44EE2EF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w:t>
      </w:r>
    </w:p>
    <w:p w14:paraId="008D72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D7098D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NOTE:</w:t>
      </w:r>
    </w:p>
    <w:p w14:paraId="73A42F1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Modelele de calcul sunt orientative, administratorii locuinţelor stabilesc suprafeţele construite şi valorile de investiţie pentru fiecare unitate locativă.</w:t>
      </w:r>
    </w:p>
    <w:p w14:paraId="7CB0945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Anual administratorii locuinţelor actualizează chiria cu rata inflaţiei comunicată de către Institutul Naţional de Statistică pentru anul anterior.</w:t>
      </w:r>
    </w:p>
    <w:p w14:paraId="1D37FD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În situaţia în care chiria rezultată este mai mare decât nivelul maxim prevăzut la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(9^1) din Legea nr. 152/1998, republicată, cu modificările şi completările ulterioare, chiria se va diminua în mod corespunzător cu încadrarea în procentele prevăzute de lege.</w:t>
      </w:r>
    </w:p>
    <w:p w14:paraId="07FDBD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Determinarea cuantumului sumei reprezentând recuperarea investiţiei se face proporţional din valoarea chiriei. Procentul este dat de raportul dintre valoarea amortizării (recuperarea investiţiei) şi valoarea totală a chiriei.</w:t>
      </w:r>
    </w:p>
    <w:p w14:paraId="2C6D15F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De exemplu, pentru o garsonieră (calculele pentru celelalte tipuri de apartamente se fac similar):</w:t>
      </w:r>
    </w:p>
    <w:p w14:paraId="6FF0031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valoare chirie lunară integrală: 209,58 lei;</w:t>
      </w:r>
    </w:p>
    <w:p w14:paraId="65B34DD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valoare chirie lunară ponderată (după aplicarea coeficienţilor de ponderare): 63 lei;</w:t>
      </w:r>
    </w:p>
    <w:p w14:paraId="2ABE0BD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valoare amortizare lunară: 1.699,28 lei/an: 12 luni = 141,61 lei/lună.</w:t>
      </w:r>
    </w:p>
    <w:p w14:paraId="57D9360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Pondere amortizare din valoarea chiriei:</w:t>
      </w:r>
    </w:p>
    <w:p w14:paraId="42FAC59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141,61 lei / 209,58 lei * 100 = 67,57%.</w:t>
      </w:r>
    </w:p>
    <w:p w14:paraId="297A44C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aceste condiţii, pentru o chirie lunară ponderată de 63 lei, UAT trebuie să transmită către ANL:</w:t>
      </w:r>
    </w:p>
    <w:p w14:paraId="52ACB4B2"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63 lei * 67,57% = 42,57 lei.</w:t>
      </w:r>
    </w:p>
    <w:p w14:paraId="469CF1E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0DF9BBB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#M11</w:t>
      </w:r>
    </w:p>
    <w:p w14:paraId="40A3DC5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17</w:t>
      </w:r>
    </w:p>
    <w:p w14:paraId="69489C3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219CF28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D11AA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Unitatea administrativ-teritorială</w:t>
      </w:r>
    </w:p>
    <w:p w14:paraId="49BA0E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01BD186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Judeţul ..........................</w:t>
      </w:r>
    </w:p>
    <w:p w14:paraId="4E5CF5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F4480B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PROTOCOL DE PREDARE-PRIMIRE</w:t>
      </w:r>
    </w:p>
    <w:p w14:paraId="620B6F5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BBBE5B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Judeţul .........., localitatea ..........,</w:t>
      </w:r>
    </w:p>
    <w:p w14:paraId="2267F69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str. ...................... nr. ..., bl. ..., sc. ..., et. ..., ap. ...</w:t>
      </w:r>
    </w:p>
    <w:p w14:paraId="096BF4B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D9805F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Încheiat între:</w:t>
      </w:r>
    </w:p>
    <w:p w14:paraId="1C29CD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cu sediul în ........................., reprezentată prin director general ............................... şi director general adjunct economic ..........................., în calitate de predator,</w:t>
      </w:r>
    </w:p>
    <w:p w14:paraId="0AC6B2E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şi</w:t>
      </w:r>
    </w:p>
    <w:p w14:paraId="03CA7A0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 ......................, prin consiliul local, consiliul judeţean, Consiliul General al Municipiului Bucureşti, după caz, în calitate de autorităţi deliberative, cu sediul în .................., reprezentată prin ..................................., în calitate de primitor.</w:t>
      </w:r>
    </w:p>
    <w:p w14:paraId="09B808C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Părţile au convenit ca, în baza:</w:t>
      </w:r>
    </w:p>
    <w:p w14:paraId="74368B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prevederilor </w:t>
      </w:r>
      <w:r>
        <w:rPr>
          <w:rFonts w:ascii="Times New Roman" w:hAnsi="Times New Roman" w:cs="Times New Roman"/>
          <w:i/>
          <w:iCs/>
          <w:color w:val="008000"/>
          <w:kern w:val="0"/>
          <w:sz w:val="28"/>
          <w:szCs w:val="28"/>
          <w:u w:val="single"/>
        </w:rPr>
        <w:t>art. 4</w:t>
      </w:r>
      <w:r>
        <w:rPr>
          <w:rFonts w:ascii="Times New Roman" w:hAnsi="Times New Roman" w:cs="Times New Roman"/>
          <w:i/>
          <w:iCs/>
          <w:kern w:val="0"/>
          <w:sz w:val="28"/>
          <w:szCs w:val="28"/>
        </w:rPr>
        <w:t xml:space="preserve"> alin. (3) din Legea nr. 152/1998 privind înfiinţarea Agenţiei Naţionale pentru Locuinţe, republicată, cu modificările şi completările ulterioare;</w:t>
      </w:r>
    </w:p>
    <w:p w14:paraId="6B8E833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Hotărârii Consiliului de Administraţie al Agenţiei Naţionale pentru Locuinţe nr. ...............;</w:t>
      </w:r>
    </w:p>
    <w:p w14:paraId="554DF4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Procesului-verbal de recepţie la terminarea lucrărilor pentru apartamentul nr. ..... situat în judeţul ................., localitatea ..................., str. ....................... nr. ..., blocul ..., înregistrat la Agenţia Naţională pentru Locuinţe cu nr. ..........., respectiv înregistrat la Unitatea administrativ-teritorială .................., judeţul .................. cu nr. ......................,</w:t>
      </w:r>
    </w:p>
    <w:p w14:paraId="2AB94D3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să încheie prezentul protocol.</w:t>
      </w:r>
    </w:p>
    <w:p w14:paraId="21D3DD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7F0920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w:t>
      </w:r>
    </w:p>
    <w:p w14:paraId="431F1C3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predă către unitatea administrativ-teritorială ......................., judeţul .................., apartamentul nr. ..., în suprafaţă construită desfăşurată de ...... mp, situat în str. ..................................... nr. ..., blocul ..., localitatea ............., judeţul ..................., obiectiv de investiţie proprietate privată a statului.</w:t>
      </w:r>
    </w:p>
    <w:p w14:paraId="1B8A45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2</w:t>
      </w:r>
    </w:p>
    <w:p w14:paraId="229D9DD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Unitatea administrativ-teritorială ....................... preia de la Agenţia Naţională pentru Locuinţe apartamentul nr. ..., în suprafaţă construit desfăşurată de ....... mp, situat în str. .......................... nr. ...., blocul ....., localitatea ..............., judeţul ................., obiectiv de investiţie proprietate privată a statului.</w:t>
      </w:r>
    </w:p>
    <w:p w14:paraId="13BDC4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Unitatea administrativ-teritorială ................................ se obligă să asigure costurile privind taxe, impozite şi asigurări, precum şi administrarea, exploatarea şi paza apartamentului nr. ...... situat în str. ............................ nr. ..., blocul ..., localitatea ..............., judeţul .............., obiectiv de investiţie proprietate privată a statului.</w:t>
      </w:r>
    </w:p>
    <w:p w14:paraId="721A239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3</w:t>
      </w:r>
    </w:p>
    <w:p w14:paraId="6FD35BF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Valoarea de inventar a obiectivului de investiţie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şi </w:t>
      </w:r>
      <w:r>
        <w:rPr>
          <w:rFonts w:ascii="Times New Roman" w:hAnsi="Times New Roman" w:cs="Times New Roman"/>
          <w:i/>
          <w:iCs/>
          <w:color w:val="008000"/>
          <w:kern w:val="0"/>
          <w:sz w:val="28"/>
          <w:szCs w:val="28"/>
          <w:u w:val="single"/>
        </w:rPr>
        <w:t>2</w:t>
      </w:r>
      <w:r>
        <w:rPr>
          <w:rFonts w:ascii="Times New Roman" w:hAnsi="Times New Roman" w:cs="Times New Roman"/>
          <w:i/>
          <w:iCs/>
          <w:kern w:val="0"/>
          <w:sz w:val="28"/>
          <w:szCs w:val="28"/>
        </w:rPr>
        <w:t xml:space="preserve"> este de ................... lei, cheltuielile fiind efectuate de către Agenţia Naţională pentru Locuinţe.</w:t>
      </w:r>
    </w:p>
    <w:p w14:paraId="1A7D3C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4</w:t>
      </w:r>
    </w:p>
    <w:p w14:paraId="517D2B6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De la data predării obiectivului de investiţie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şi </w:t>
      </w:r>
      <w:r>
        <w:rPr>
          <w:rFonts w:ascii="Times New Roman" w:hAnsi="Times New Roman" w:cs="Times New Roman"/>
          <w:i/>
          <w:iCs/>
          <w:color w:val="008000"/>
          <w:kern w:val="0"/>
          <w:sz w:val="28"/>
          <w:szCs w:val="28"/>
          <w:u w:val="single"/>
        </w:rPr>
        <w:t>2</w:t>
      </w:r>
      <w:r>
        <w:rPr>
          <w:rFonts w:ascii="Times New Roman" w:hAnsi="Times New Roman" w:cs="Times New Roman"/>
          <w:i/>
          <w:iCs/>
          <w:kern w:val="0"/>
          <w:sz w:val="28"/>
          <w:szCs w:val="28"/>
        </w:rPr>
        <w:t xml:space="preserve">, de către Agenţia Naţională pentru Locuinţe, răspunderea asupra acestuia privind </w:t>
      </w:r>
      <w:r>
        <w:rPr>
          <w:rFonts w:ascii="Times New Roman" w:hAnsi="Times New Roman" w:cs="Times New Roman"/>
          <w:i/>
          <w:iCs/>
          <w:kern w:val="0"/>
          <w:sz w:val="28"/>
          <w:szCs w:val="28"/>
        </w:rPr>
        <w:lastRenderedPageBreak/>
        <w:t>asigurarea pazei şi conservării lucrărilor până la data repartizării locuinţei trece în sarcina Unităţii administrativ-teritoriale ........................., judeţul ....................... .</w:t>
      </w:r>
    </w:p>
    <w:p w14:paraId="49F70B8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5</w:t>
      </w:r>
    </w:p>
    <w:p w14:paraId="2582E0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 ....................., judeţul ...................... răspunde de paza şi conservarea apartamentului nr. ..... până la repartizarea acestuia şi efectuează pe cheltuiala sa toate remedierile necesare, dacă se constată deteriorări ca urmare a neutilizării locuinţei.</w:t>
      </w:r>
    </w:p>
    <w:p w14:paraId="28F4753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6</w:t>
      </w:r>
    </w:p>
    <w:p w14:paraId="4540E46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Până la recepţia finală, în perioada de garanţie a obiectivului de investiţii, executantul lucrărilor, S.C. ..............................., are obligaţia înlăturării tuturor deficienţelor ce nu sunt generate de exploatarea defectuoasă, conform prevederilor contractului de AG nr. .....................</w:t>
      </w:r>
    </w:p>
    <w:p w14:paraId="6586B9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Pentru constatarea deficienţelor, precum şi a responsabilităţilor asupra remedierii lor se constituie o comisie formată din: 3 membri din partea Agenţiei Naţionale pentru Locuinţe şi 2 membri din partea Unităţii administrativ-teritoriale ....................., judeţul ................... .</w:t>
      </w:r>
    </w:p>
    <w:p w14:paraId="7C828B0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7</w:t>
      </w:r>
    </w:p>
    <w:p w14:paraId="371CDF7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perioada de garanţie de 2 (doi) ani, de la data recepţiei la terminarea lucrărilor până la recepţia finală, sunt interzise modificări la proiectul obiectivului de investiţie predat prin prezentul protocol.</w:t>
      </w:r>
    </w:p>
    <w:p w14:paraId="69B4BF9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62750B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Prezentul protocol de predare-primire a fost încheiat astăzi, ............, în 2 (două) exemplare, câte un exemplar pentru fiecare parte.</w:t>
      </w:r>
    </w:p>
    <w:p w14:paraId="3D5020D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607F5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Am predat,</w:t>
      </w:r>
      <w:r>
        <w:rPr>
          <w:rFonts w:ascii="Courier New" w:hAnsi="Courier New" w:cs="Courier New"/>
          <w:i/>
          <w:iCs/>
          <w:kern w:val="0"/>
        </w:rPr>
        <w:t xml:space="preserve">                            </w:t>
      </w:r>
      <w:r>
        <w:rPr>
          <w:rFonts w:ascii="Courier New" w:hAnsi="Courier New" w:cs="Courier New"/>
          <w:i/>
          <w:iCs/>
          <w:kern w:val="0"/>
          <w:u w:val="single"/>
        </w:rPr>
        <w:t>Am primit.</w:t>
      </w:r>
    </w:p>
    <w:p w14:paraId="3A6D87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Unitatea administrativ-teritorială,</w:t>
      </w:r>
    </w:p>
    <w:p w14:paraId="16ED4A6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    ...................................</w:t>
      </w:r>
    </w:p>
    <w:p w14:paraId="284D182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0A57BB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78827F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18</w:t>
      </w:r>
    </w:p>
    <w:p w14:paraId="1D7245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43CF525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396DF4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Unitatea administrativ-teritorială/</w:t>
      </w:r>
    </w:p>
    <w:p w14:paraId="4E004A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autoritatea administraţiei publice</w:t>
      </w:r>
    </w:p>
    <w:p w14:paraId="7C26F6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centrale din domeniul învăţământului,</w:t>
      </w:r>
    </w:p>
    <w:p w14:paraId="7DD205A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respectiv din domeniul sănătăţii, direct</w:t>
      </w:r>
    </w:p>
    <w:p w14:paraId="7D303B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sau prin unităţile aflate în subordinea</w:t>
      </w:r>
    </w:p>
    <w:p w14:paraId="3E5CEC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ori sub coordonarea acestei autorităţi</w:t>
      </w:r>
    </w:p>
    <w:p w14:paraId="0DE108E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w:t>
      </w:r>
    </w:p>
    <w:p w14:paraId="0D20619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E4C8A24"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PROTOCOL</w:t>
      </w:r>
    </w:p>
    <w:p w14:paraId="495C47F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    de predare-primire a obiectivului de investiţii</w:t>
      </w:r>
    </w:p>
    <w:p w14:paraId="7441B41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A766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Locuinţe ...................................</w:t>
      </w:r>
    </w:p>
    <w:p w14:paraId="0C1F64A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Amplasament ................ cu ........ u.l., S + P + ..........</w:t>
      </w:r>
    </w:p>
    <w:p w14:paraId="2B65D5A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municipiul ...................., judeţul ..............................</w:t>
      </w:r>
    </w:p>
    <w:p w14:paraId="7CC33AB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Încheiat între:</w:t>
      </w:r>
    </w:p>
    <w:p w14:paraId="68B07B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cu sediul în ...................., reprezentată prin director general ......................... şi director general adjunct economic ........................., în calitate de predator,</w:t>
      </w:r>
    </w:p>
    <w:p w14:paraId="5588B64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şi</w:t>
      </w:r>
    </w:p>
    <w:p w14:paraId="78C615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 ............ prin consiliul local, consiliul judeţean, Consiliul General al Municipiului Bucureşti, după caz, în calitate de autorităţi deliberative/autoritatea administraţiei publice centrale din domeniul învăţământului, respectiv din domeniul sănătăţii, direct sau prin unităţile aflate în subordinea ori sub coordonarea acestei autorităţi ................., cu sediul în judeţul ........................, municipiul ..................., judeţul ..................., reprezentată prin ........................., în calitate de primitor.</w:t>
      </w:r>
    </w:p>
    <w:p w14:paraId="6235351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Părţile au convenit ca, în baza:</w:t>
      </w:r>
    </w:p>
    <w:p w14:paraId="2E43554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w:t>
      </w:r>
      <w:r>
        <w:rPr>
          <w:rFonts w:ascii="Times New Roman" w:hAnsi="Times New Roman" w:cs="Times New Roman"/>
          <w:i/>
          <w:iCs/>
          <w:color w:val="008000"/>
          <w:kern w:val="0"/>
          <w:sz w:val="28"/>
          <w:szCs w:val="28"/>
          <w:u w:val="single"/>
        </w:rPr>
        <w:t>art. 8</w:t>
      </w:r>
      <w:r>
        <w:rPr>
          <w:rFonts w:ascii="Times New Roman" w:hAnsi="Times New Roman" w:cs="Times New Roman"/>
          <w:i/>
          <w:iCs/>
          <w:kern w:val="0"/>
          <w:sz w:val="28"/>
          <w:szCs w:val="28"/>
        </w:rPr>
        <w:t xml:space="preserve"> alin. (2) şi ale </w:t>
      </w:r>
      <w:r>
        <w:rPr>
          <w:rFonts w:ascii="Times New Roman" w:hAnsi="Times New Roman" w:cs="Times New Roman"/>
          <w:i/>
          <w:iCs/>
          <w:color w:val="008000"/>
          <w:kern w:val="0"/>
          <w:sz w:val="28"/>
          <w:szCs w:val="28"/>
          <w:u w:val="single"/>
        </w:rPr>
        <w:t>art. 9</w:t>
      </w:r>
      <w:r>
        <w:rPr>
          <w:rFonts w:ascii="Times New Roman" w:hAnsi="Times New Roman" w:cs="Times New Roman"/>
          <w:i/>
          <w:iCs/>
          <w:kern w:val="0"/>
          <w:sz w:val="28"/>
          <w:szCs w:val="28"/>
        </w:rPr>
        <w:t xml:space="preserve"> alin. (1) din Legea nr. 152/1998 privind înfiinţarea Agenţiei Naţionale pentru Locuinţe, republicată, cu modificările şi completările ulterioare;</w:t>
      </w:r>
    </w:p>
    <w:p w14:paraId="682A6F8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Procesului-verbal de recepţie la terminarea lucrărilor pentru blocul ..................................., înregistrat la Agenţia Naţională pentru Locuinţe cu nr. .........................., respectiv înregistrat la unitatea administrativ-teritorială/instituţia administraţiei publice centrale din domeniul învăţământului, respectiv din domeniul sănătăţii sau la unităţile aflate în subordinea ori sub coordonarea acestei instituţii ................., judeţul ................. cu nr. .......................,</w:t>
      </w:r>
    </w:p>
    <w:p w14:paraId="3F05BB3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să încheie prezentul protocol.</w:t>
      </w:r>
    </w:p>
    <w:p w14:paraId="59EB8AF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C3EED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w:t>
      </w:r>
    </w:p>
    <w:p w14:paraId="5533347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Agenţia Naţională pentru Locuinţe predă către unitatea administrativ-teritorială/instituţia administraţiei publice centrale din domeniul învăţământului, respectiv din domeniul sănătăţii sau către unităţile aflate în subordinea ori sub </w:t>
      </w:r>
      <w:r>
        <w:rPr>
          <w:rFonts w:ascii="Times New Roman" w:hAnsi="Times New Roman" w:cs="Times New Roman"/>
          <w:i/>
          <w:iCs/>
          <w:kern w:val="0"/>
          <w:sz w:val="28"/>
          <w:szCs w:val="28"/>
        </w:rPr>
        <w:lastRenderedPageBreak/>
        <w:t>coordonarea acestei instituţii .........................., judeţul ................, obiectivul de investiţii situat în str. ........................ cu ........... u.l., S + P + ....., în suprafaţă construită desfăşurată de ..... mp, municipiul ............., judeţul ................, obiectiv de investiţie proprietate privată a statului.</w:t>
      </w:r>
    </w:p>
    <w:p w14:paraId="28718E8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Agenţia Naţională pentru Locuinţe predă către unitatea administrativ-teritorială ......................, judeţul ........................, obiectivul de investiţii situat în str. ......................... cu ........ u.l., S + P + ........., în suprafaţă construită desfăşurată de ..... mp, municipiul ..............., judeţul ..................., obiectiv de investiţie proprietate publică a statului.</w:t>
      </w:r>
    </w:p>
    <w:p w14:paraId="2775B93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2</w:t>
      </w:r>
    </w:p>
    <w:p w14:paraId="6A4E791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Unitatea administrativ-teritorială/instituţia administraţiei publice centrale din domeniul învăţământului, respectiv din domeniul sănătăţii sau unităţile aflate în subordinea ori sub coordonarea acestei instituţii .................... preiau de la Agenţia Naţională pentru Locuinţe obiectivul de investiţie situat în str. ................................ cu .............. u.l., S + P + ............, în suprafaţă construită desfăşurată de ..... mp, municipiul ..............., judeţul ..................., obiectiv de investiţie proprietate privată a statului.</w:t>
      </w:r>
    </w:p>
    <w:p w14:paraId="5F8793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Unitatea administrativ-teritorială ............................. preia de la Agenţia Naţională pentru Locuinţe obiectivul de investiţie situat în str. .......................................... cu ......................... u.l., S + P + ............., în suprafaţă construită desfăşurată de ........ mp, municipiul ..............., judeţul ..............., obiectiv de investiţie proprietate publică a statului.</w:t>
      </w:r>
    </w:p>
    <w:p w14:paraId="6F2FF8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Unitatea administrativ-teritorială/instituţia administraţiei publice centrale din domeniul învăţământului, respectiv din domeniul sănătăţii sau unităţile aflate în subordinea ori sub coordonarea acestei instituţii ........... obligă să asigure administrarea, exploatarea şi paza obiectivului de investiţii situat în ....... cu ........., S + P ..........., municipiul ........., judeţul ..........., obiectiv de investiţie proprietate privată a statului.</w:t>
      </w:r>
    </w:p>
    <w:p w14:paraId="1E666EB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3</w:t>
      </w:r>
    </w:p>
    <w:p w14:paraId="5AB10B8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Odată cu predarea/preluarea obiectivului de investiţii prevăzut la </w:t>
      </w:r>
      <w:r>
        <w:rPr>
          <w:rFonts w:ascii="Times New Roman" w:hAnsi="Times New Roman" w:cs="Times New Roman"/>
          <w:i/>
          <w:iCs/>
          <w:color w:val="008000"/>
          <w:kern w:val="0"/>
          <w:sz w:val="28"/>
          <w:szCs w:val="28"/>
          <w:u w:val="single"/>
        </w:rPr>
        <w:t>art. 1</w:t>
      </w:r>
      <w:r>
        <w:rPr>
          <w:rFonts w:ascii="Times New Roman" w:hAnsi="Times New Roman" w:cs="Times New Roman"/>
          <w:i/>
          <w:iCs/>
          <w:kern w:val="0"/>
          <w:sz w:val="28"/>
          <w:szCs w:val="28"/>
        </w:rPr>
        <w:t xml:space="preserve"> şi </w:t>
      </w:r>
      <w:r>
        <w:rPr>
          <w:rFonts w:ascii="Times New Roman" w:hAnsi="Times New Roman" w:cs="Times New Roman"/>
          <w:i/>
          <w:iCs/>
          <w:color w:val="008000"/>
          <w:kern w:val="0"/>
          <w:sz w:val="28"/>
          <w:szCs w:val="28"/>
          <w:u w:val="single"/>
        </w:rPr>
        <w:t>2</w:t>
      </w:r>
      <w:r>
        <w:rPr>
          <w:rFonts w:ascii="Times New Roman" w:hAnsi="Times New Roman" w:cs="Times New Roman"/>
          <w:i/>
          <w:iCs/>
          <w:kern w:val="0"/>
          <w:sz w:val="28"/>
          <w:szCs w:val="28"/>
        </w:rPr>
        <w:t xml:space="preserve"> din prezentul protocol, încetează dreptul de folosinţă gratuită asupra terenului în suprafaţă de ........ mp, transmis de către unitatea administrativ-teritorială/instituţia administraţiei publice centrale din domeniul învăţământului, respectiv din domeniul sănătăţii sau de unităţile aflate în subordinea ori sub coordonarea acestei instituţii ........ Agenţiei Naţionale pentru Locuinţe, conform Contractului nr. .........., în vederea realizării obiectivului de investiţii ce face obiectul prezentului protocol.</w:t>
      </w:r>
    </w:p>
    <w:p w14:paraId="551375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4</w:t>
      </w:r>
    </w:p>
    <w:p w14:paraId="6691C80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w:t>
      </w:r>
      <w:r>
        <w:rPr>
          <w:rFonts w:ascii="Times New Roman" w:hAnsi="Times New Roman" w:cs="Times New Roman"/>
          <w:b/>
          <w:bCs/>
          <w:i/>
          <w:iCs/>
          <w:kern w:val="0"/>
          <w:sz w:val="28"/>
          <w:szCs w:val="28"/>
        </w:rPr>
        <w:t>Valoarea investiţiilor efectuate de către Agenţia Naţională pentru Locuinţe pentru obiectivul de investiţii situat în str. ...................... este de ............... lei (inclusiv TVA).</w:t>
      </w:r>
    </w:p>
    <w:p w14:paraId="01B4005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5</w:t>
      </w:r>
    </w:p>
    <w:p w14:paraId="717E329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De la data predării obiectivului de investiţii de către Agenţia Naţională pentru Locuinţe, răspunderea asupra acestuia privind asigurarea pazei şi conservării lucrărilor până la data repartizării locuinţelor trece în sarcina unităţii administrativ-teritorială/instituţiei administraţiei publice centrale din domeniul învăţământului, respectiv din domeniul sănătăţii sau a unităţilor aflate în subordinea ori sub coordonarea acestei instituţii .................., judeţul .................... .</w:t>
      </w:r>
    </w:p>
    <w:p w14:paraId="1166D58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6</w:t>
      </w:r>
    </w:p>
    <w:p w14:paraId="311A2F0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Unitatea administrativ-teritorială/instituţia administraţiei publice centrale din domeniul învăţământului, respectiv din domeniul sănătăţii sau unităţile aflate în subordinea ori sub coordonarea acestei instituţii .................., judeţul ....................., răspund de paza şi conservarea imobilelor preluate până la repartizarea acestora către beneficiarii de drept, urmând să efectueze pe cheltuiala lor toate remedierile necesare la imobilele preluate şi nerepartizate la care se constată deteriorări ca urmare a neutilizării lor.</w:t>
      </w:r>
    </w:p>
    <w:p w14:paraId="5489EB1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7</w:t>
      </w:r>
    </w:p>
    <w:p w14:paraId="4A0DA8C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Până la recepţia finală, în perioada de garanţie a obiectivului de investiţii, executantul lucrărilor, S.C. .............., are obligaţia înlăturării pe cheltuiala sa, potrivit legii, a tuturor deficienţelor ce nu sunt generate de exploatarea defectuoasă, apărută ulterior repartizării locuinţelor.</w:t>
      </w:r>
    </w:p>
    <w:p w14:paraId="090FB93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Pentru constatarea deficienţelor, precum şi a responsabilităţilor asupra remedierii lor se constituie o comisie formată din: preşedinte - consilier zonal, 2 membri din partea Agenţiei Naţionale pentru Locuinţe şi 2 membri din partea unităţii administrativ-teritoriale/instituţiei administraţiei publice centrale din domeniul învăţământului, respectiv din domeniul sănătăţii sau a unităţilor aflate în subordinea ori sub coordonarea acestei instituţii ......................., judeţul ....................... .</w:t>
      </w:r>
    </w:p>
    <w:p w14:paraId="3B409F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8</w:t>
      </w:r>
    </w:p>
    <w:p w14:paraId="3925D1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perioada de garanţie de 2 (doi) ani de la data recepţiei la terminarea lucrărilor până la recepţia finală sunt interzise modificări la proiectul obiectivului de investiţie predat prin prezentul protocol.</w:t>
      </w:r>
    </w:p>
    <w:p w14:paraId="7AEC193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E8F95B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Prezentul protocol de predare-primire a fost încheiat astăzi, ............., în 2 (două) exemplare, câte un exemplar pentru fiecare parte.</w:t>
      </w:r>
    </w:p>
    <w:p w14:paraId="756E6A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80A3A0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Am predat,                       Am primit,</w:t>
      </w:r>
    </w:p>
    <w:p w14:paraId="2B6116A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Agenţia Naţională pentru Locuinţe    Unitatea administrativ-teritorială/</w:t>
      </w:r>
    </w:p>
    <w:p w14:paraId="46AEE5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autoritatea administraţiei publice</w:t>
      </w:r>
    </w:p>
    <w:p w14:paraId="3E9507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centrale din domeniul învăţământului,</w:t>
      </w:r>
    </w:p>
    <w:p w14:paraId="765337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respectiv din domeniul sănătăţii, direct</w:t>
      </w:r>
    </w:p>
    <w:p w14:paraId="718265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sau prin unităţile aflate în subordinea</w:t>
      </w:r>
    </w:p>
    <w:p w14:paraId="328776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ori sub coordonarea acestei autorităţi</w:t>
      </w:r>
    </w:p>
    <w:p w14:paraId="11C708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w:t>
      </w:r>
    </w:p>
    <w:p w14:paraId="1B90FA2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23D90A7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5873A42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19</w:t>
      </w:r>
    </w:p>
    <w:p w14:paraId="676DC1C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78B036C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B3151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AGENŢIA NAŢIONALĂ PENTRU LOCUINŢE        S.C. .................... S.R.L.</w:t>
      </w:r>
    </w:p>
    <w:p w14:paraId="4E1CB8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Nr. ......../...........                 Nr. ........./........</w:t>
      </w:r>
    </w:p>
    <w:p w14:paraId="3EE5F1C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679683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CONVENŢIE</w:t>
      </w:r>
    </w:p>
    <w:p w14:paraId="4A9ECDC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94A45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Încheiată între:</w:t>
      </w:r>
    </w:p>
    <w:p w14:paraId="4168A89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Agenţia Naţională pentru Locuinţe, cu sediul în ........................., tel./fax. ............................, cod fiscal ..................., având cont IBAN ............................, deschis la ............................, reprezentată prin director general ...................., denumită în cele ce urmează ANL,</w:t>
      </w:r>
    </w:p>
    <w:p w14:paraId="6718F52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şi</w:t>
      </w:r>
    </w:p>
    <w:p w14:paraId="4382F2B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S.C. ................... S.R.L., cu sediul în ........................, tel./fax 0........................., având cont IBAN ........................., deschis la ............................, înmatriculată la registrul comerţului sub nr. ......................., CUI .................., reprezentată prin ..................., denumită în continuare Executant.</w:t>
      </w:r>
    </w:p>
    <w:p w14:paraId="11A69D9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Prezenta convenţie se încheie în temeiul prevederilor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g) din Legea nr. 152/1998 privind înfiinţarea Agenţiei Naţionale pentru Locuinţe, republicată, cu modificările şi completările ulterioare, şi ale </w:t>
      </w:r>
      <w:r>
        <w:rPr>
          <w:rFonts w:ascii="Times New Roman" w:hAnsi="Times New Roman" w:cs="Times New Roman"/>
          <w:i/>
          <w:iCs/>
          <w:color w:val="008000"/>
          <w:kern w:val="0"/>
          <w:sz w:val="28"/>
          <w:szCs w:val="28"/>
          <w:u w:val="single"/>
        </w:rPr>
        <w:t>art. 5</w:t>
      </w:r>
      <w:r>
        <w:rPr>
          <w:rFonts w:ascii="Times New Roman" w:hAnsi="Times New Roman" w:cs="Times New Roman"/>
          <w:i/>
          <w:iCs/>
          <w:kern w:val="0"/>
          <w:sz w:val="28"/>
          <w:szCs w:val="28"/>
        </w:rPr>
        <w:t xml:space="preserve"> alin. (2) din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w:t>
      </w:r>
    </w:p>
    <w:p w14:paraId="3FF78EE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321BD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w:t>
      </w:r>
    </w:p>
    <w:p w14:paraId="786304D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Obiectul convenţiei</w:t>
      </w:r>
    </w:p>
    <w:p w14:paraId="09BD57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FD7F69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1</w:t>
      </w:r>
    </w:p>
    <w:p w14:paraId="5B1BA15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Obiectul convenţiei îl reprezintă constituirea, în condiţiile legii, în conturile bancare ale ANL a garanţiei de bună execuţie aferentă contractului de execuţie/antrepriză generală nr. ........., corespunzător obiectivului de investiţie din ................, şi gestionarea acesteia de către ANL.</w:t>
      </w:r>
    </w:p>
    <w:p w14:paraId="4E08B5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F376D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II</w:t>
      </w:r>
    </w:p>
    <w:p w14:paraId="4C6E013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Obligaţiile părţilor</w:t>
      </w:r>
    </w:p>
    <w:p w14:paraId="333220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50F25F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2</w:t>
      </w:r>
    </w:p>
    <w:p w14:paraId="512F1F7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Executantul se obligă:</w:t>
      </w:r>
    </w:p>
    <w:p w14:paraId="17D7B3D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accepte constituirea în conturile bancare ale ANL a garanţiei de bună execuţie aferentă lucrărilor executate la obiectivului de investiţie din .............., conform prevederilor contractului de execuţie/antrepriză generală nr. ........ şi a eventualelor acte adiţionale la acesta;</w:t>
      </w:r>
    </w:p>
    <w:p w14:paraId="491ADFC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notifice în scris ANL în cazul în care condiţiile de restituire parţială sau integrală a garanţiei de bună execuţie sunt îndeplinite.</w:t>
      </w:r>
    </w:p>
    <w:p w14:paraId="2707904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3</w:t>
      </w:r>
    </w:p>
    <w:p w14:paraId="6836324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ANL se obligă:</w:t>
      </w:r>
    </w:p>
    <w:p w14:paraId="0234BD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gestioneze şi să utilizeze, în temeiul prevederilor </w:t>
      </w:r>
      <w:r>
        <w:rPr>
          <w:rFonts w:ascii="Times New Roman" w:hAnsi="Times New Roman" w:cs="Times New Roman"/>
          <w:i/>
          <w:iCs/>
          <w:color w:val="008000"/>
          <w:kern w:val="0"/>
          <w:sz w:val="28"/>
          <w:szCs w:val="28"/>
          <w:u w:val="single"/>
        </w:rPr>
        <w:t>art. 6</w:t>
      </w:r>
      <w:r>
        <w:rPr>
          <w:rFonts w:ascii="Times New Roman" w:hAnsi="Times New Roman" w:cs="Times New Roman"/>
          <w:i/>
          <w:iCs/>
          <w:kern w:val="0"/>
          <w:sz w:val="28"/>
          <w:szCs w:val="28"/>
        </w:rPr>
        <w:t xml:space="preserve"> alin. (1) lit. e) şi g) din Legea nr. 152/1998 privind înfiinţarea Agenţiei Naţionale pentru Locuinţe, republicată, cu modificările şi completările ulterioare, garanţia de bună execuţie constituită prin reţinerea din valoarea situaţiilor de lucrări prezentate lunar spre decontare de către Executant, în conturile bancare ale ANL;</w:t>
      </w:r>
    </w:p>
    <w:p w14:paraId="3C5B23B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ţină evidenţa sumelor reprezentând garanţii de bună execuţie;</w:t>
      </w:r>
    </w:p>
    <w:p w14:paraId="0F765B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restituie garanţia de bună execuţie conform legislaţiei în vigoare şi prevederilor din contractul de execuţie/antrepriză generală nr. ......, aferent obiectivului de investiţie din ...............;</w:t>
      </w:r>
    </w:p>
    <w:p w14:paraId="4A9E790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să calculeze şi să vireze separat, odată cu restituirea garanţiei de bună execuţie, dobânda aferentă, prevăzută la </w:t>
      </w:r>
      <w:r>
        <w:rPr>
          <w:rFonts w:ascii="Times New Roman" w:hAnsi="Times New Roman" w:cs="Times New Roman"/>
          <w:i/>
          <w:iCs/>
          <w:color w:val="008000"/>
          <w:kern w:val="0"/>
          <w:sz w:val="28"/>
          <w:szCs w:val="28"/>
          <w:u w:val="single"/>
        </w:rPr>
        <w:t>art. 5</w:t>
      </w:r>
      <w:r>
        <w:rPr>
          <w:rFonts w:ascii="Times New Roman" w:hAnsi="Times New Roman" w:cs="Times New Roman"/>
          <w:i/>
          <w:iCs/>
          <w:kern w:val="0"/>
          <w:sz w:val="28"/>
          <w:szCs w:val="28"/>
        </w:rPr>
        <w:t xml:space="preserve"> alin. (1) din Normele metodologice pentru punerea în aplicare a prevederilor </w:t>
      </w:r>
      <w:r>
        <w:rPr>
          <w:rFonts w:ascii="Times New Roman" w:hAnsi="Times New Roman" w:cs="Times New Roman"/>
          <w:i/>
          <w:iCs/>
          <w:color w:val="008000"/>
          <w:kern w:val="0"/>
          <w:sz w:val="28"/>
          <w:szCs w:val="28"/>
          <w:u w:val="single"/>
        </w:rPr>
        <w:t>Legii nr. 152/1998</w:t>
      </w:r>
      <w:r>
        <w:rPr>
          <w:rFonts w:ascii="Times New Roman" w:hAnsi="Times New Roman" w:cs="Times New Roman"/>
          <w:i/>
          <w:iCs/>
          <w:kern w:val="0"/>
          <w:sz w:val="28"/>
          <w:szCs w:val="28"/>
        </w:rPr>
        <w:t xml:space="preserve"> privind înfiinţarea Agenţiei Naţionale pentru Locuinţe,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 respectiv dobânda la vedere practicată de banca agreată de ANL, la care este deschis contul în cauză. Calculul dobânzilor la vedere practicate de băncile agreate de ANL se face de la data intrării în conturile ANL a garanţiilor de bună execuţie conform extraselor de cont bancare şi până la data ordinului de plată de restituire a garanţiei de bună execuţie.</w:t>
      </w:r>
    </w:p>
    <w:p w14:paraId="3C95FB3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0D3B94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CAPITOLUL III</w:t>
      </w:r>
    </w:p>
    <w:p w14:paraId="3578F25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Litigii</w:t>
      </w:r>
    </w:p>
    <w:p w14:paraId="7BF63AB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036638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4</w:t>
      </w:r>
    </w:p>
    <w:p w14:paraId="319519F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Orice neînţelegere decurgând din prezenta convenţie va fi soluţionată pe cale amiabilă.</w:t>
      </w:r>
    </w:p>
    <w:p w14:paraId="4012167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În cazul în care nu se va putea ajunge la o înţelegere, părţile convin ca neînţelegerile să fie soluţionate de instanţele judecătoreşti competente.</w:t>
      </w:r>
    </w:p>
    <w:p w14:paraId="10F47EC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EAFED2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CAPITOLUL IV</w:t>
      </w:r>
    </w:p>
    <w:p w14:paraId="0E29199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Dispoziţii finale</w:t>
      </w:r>
    </w:p>
    <w:p w14:paraId="59C70F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4AFEE5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5</w:t>
      </w:r>
    </w:p>
    <w:p w14:paraId="2C57E27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Limba care guvernează această convenţie este limba română.</w:t>
      </w:r>
    </w:p>
    <w:p w14:paraId="4298AF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6</w:t>
      </w:r>
    </w:p>
    <w:p w14:paraId="76937B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Comunicările între părţi, referitoare la îndeplinirea obligaţiilor stabilite prin prezenta convenţie, trebuie să fie transmisă în scris.</w:t>
      </w:r>
    </w:p>
    <w:p w14:paraId="12F20DB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Orice document scris trebuie înregistrat atât în momentul transmiterii, cât şi în momentul primirii.</w:t>
      </w:r>
    </w:p>
    <w:p w14:paraId="6B03E8B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Comunicările între părţi se pot face şi prin telefon, telegramă, telex, e-mail sau fax cu condiţia confirmării în scris a primirii comunicării.</w:t>
      </w:r>
    </w:p>
    <w:p w14:paraId="10045F4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7</w:t>
      </w:r>
    </w:p>
    <w:p w14:paraId="12C8A8C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Convenţia va fi interpretată conform prevederilor legale române.</w:t>
      </w:r>
    </w:p>
    <w:p w14:paraId="36FF76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8</w:t>
      </w:r>
    </w:p>
    <w:p w14:paraId="016AD8B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Orice modificare a prezentei convenţii se face numai cu acordul scris al părţilor.</w:t>
      </w:r>
    </w:p>
    <w:p w14:paraId="7B08D5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ART. 9</w:t>
      </w:r>
    </w:p>
    <w:p w14:paraId="1CFDD8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Toate clauzele prezentei convenţii au fost negociate şi acceptate de către părţi.</w:t>
      </w:r>
    </w:p>
    <w:p w14:paraId="517A08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1AA9E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Prezenta convenţie se încheie astăzi ..............., în 2 (două) exemplare, din care 1 (un) exemplar pentru ANL şi 1 (un) exemplar pentru Executant, ambele având aceeaşi valabilitate.</w:t>
      </w:r>
    </w:p>
    <w:p w14:paraId="19941D3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230BC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ANL                             Executant</w:t>
      </w:r>
    </w:p>
    <w:p w14:paraId="02AB94C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    ....................................</w:t>
      </w:r>
    </w:p>
    <w:p w14:paraId="0B78079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16C6F4A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69A4BD9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20</w:t>
      </w:r>
    </w:p>
    <w:p w14:paraId="700A42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4A1506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B96CFF1"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MODEL DE CALCUL</w:t>
      </w:r>
    </w:p>
    <w:p w14:paraId="73B43DC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al chiriei pentru locuinţele prevăzute la </w:t>
      </w:r>
      <w:r>
        <w:rPr>
          <w:rFonts w:ascii="Times New Roman" w:hAnsi="Times New Roman" w:cs="Times New Roman"/>
          <w:b/>
          <w:bCs/>
          <w:i/>
          <w:iCs/>
          <w:color w:val="008000"/>
          <w:kern w:val="0"/>
          <w:sz w:val="28"/>
          <w:szCs w:val="28"/>
          <w:u w:val="single"/>
        </w:rPr>
        <w:t>art. 4</w:t>
      </w:r>
      <w:r>
        <w:rPr>
          <w:rFonts w:ascii="Times New Roman" w:hAnsi="Times New Roman" w:cs="Times New Roman"/>
          <w:b/>
          <w:bCs/>
          <w:i/>
          <w:iCs/>
          <w:kern w:val="0"/>
          <w:sz w:val="28"/>
          <w:szCs w:val="28"/>
        </w:rPr>
        <w:t xml:space="preserve"> alin. (3) din Legea nr. 152/1998</w:t>
      </w:r>
    </w:p>
    <w:p w14:paraId="64B38E8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76ECB2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Valoare de inventar a locuinţei: 150.000 lei, inclusiv TVA</w:t>
      </w:r>
    </w:p>
    <w:p w14:paraId="507433F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Durata de amortizare:</w:t>
      </w:r>
    </w:p>
    <w:p w14:paraId="14F974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Catalogul privind clasificarea şi duratele normale de funcţionare a mijloacelor fixe (aprobat prin </w:t>
      </w:r>
      <w:r>
        <w:rPr>
          <w:rFonts w:ascii="Times New Roman" w:hAnsi="Times New Roman" w:cs="Times New Roman"/>
          <w:i/>
          <w:iCs/>
          <w:color w:val="008000"/>
          <w:kern w:val="0"/>
          <w:sz w:val="28"/>
          <w:szCs w:val="28"/>
          <w:u w:val="single"/>
        </w:rPr>
        <w:t>Hotărârea Guvernului nr. 2.139/2004</w:t>
      </w:r>
      <w:r>
        <w:rPr>
          <w:rFonts w:ascii="Times New Roman" w:hAnsi="Times New Roman" w:cs="Times New Roman"/>
          <w:i/>
          <w:iCs/>
          <w:kern w:val="0"/>
          <w:sz w:val="28"/>
          <w:szCs w:val="28"/>
        </w:rPr>
        <w:t>, cu modificările ulterioare)</w:t>
      </w:r>
    </w:p>
    <w:p w14:paraId="4102A48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______________________________________________________________________________</w:t>
      </w:r>
    </w:p>
    <w:p w14:paraId="1D6FAB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|Cod de     |                 Denumire active fixe                   | Durata  |</w:t>
      </w:r>
    </w:p>
    <w:p w14:paraId="600EB99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|clasificare|                                                        | normată |</w:t>
      </w:r>
    </w:p>
    <w:p w14:paraId="2FF30B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(ani)  |</w:t>
      </w:r>
    </w:p>
    <w:p w14:paraId="19FDF3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3E758C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1.6       | Construcţii de locuinţe şi social-culturale            |         |</w:t>
      </w:r>
    </w:p>
    <w:p w14:paraId="3E91F17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7FE8BB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1.6.1     | Clădiri de locuit, hoteluri şi cămine, în afară de:    | 40 - 60 |</w:t>
      </w:r>
    </w:p>
    <w:p w14:paraId="1E622E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37A48D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1.6.1.1   | - clădiri de locuinţe sociale, moteluri şi cămine      | 32 - 48 |</w:t>
      </w:r>
    </w:p>
    <w:p w14:paraId="3ECA5A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amplasate în centre industriale, WC public             |         |</w:t>
      </w:r>
    </w:p>
    <w:p w14:paraId="740F688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|___________|________________________________________________________|_________|</w:t>
      </w:r>
    </w:p>
    <w:p w14:paraId="0E28E30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1992B1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Valoarea cheltuielilor pentru menţinerea stării de folosinţă normală a locuinţei, din care:</w:t>
      </w:r>
    </w:p>
    <w:p w14:paraId="7C165AF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întreţinere curentă (I);</w:t>
      </w:r>
    </w:p>
    <w:p w14:paraId="00AC47C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reparaţii curente (RC); I + RC aproximativ egal 0,40% din valoarea de inventar a locuinţei;</w:t>
      </w:r>
    </w:p>
    <w:p w14:paraId="6C4AE1A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reparaţii capitale (RK); RK aproximativ egal 0,51% din valoarea de inventar a locuinţei.</w:t>
      </w:r>
    </w:p>
    <w:p w14:paraId="0FC0AD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Valoarea cheltuielilor de administrare: se consideră aproximativ egal 0,20% din valoarea de inventar a locuinţei.</w:t>
      </w:r>
    </w:p>
    <w:p w14:paraId="6DBE6CA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Cota de maximum 1% se aplică anual la valoarea de inventar a locuinţei.</w:t>
      </w:r>
    </w:p>
    <w:p w14:paraId="3D5A4BA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Exemplu de calcul:</w:t>
      </w:r>
    </w:p>
    <w:p w14:paraId="4C16415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______________________________________________________________________________</w:t>
      </w:r>
    </w:p>
    <w:p w14:paraId="0CD51B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Componentă               |                |   Valoare  |</w:t>
      </w:r>
    </w:p>
    <w:p w14:paraId="669335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(lei)   |</w:t>
      </w:r>
    </w:p>
    <w:p w14:paraId="386639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44B66D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Valoare de inventar                            |      1         | 150.000,00 |</w:t>
      </w:r>
    </w:p>
    <w:p w14:paraId="258482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678E11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Recuperarea investiţiei, în funcţie de durata  | 2 = 1/60 ani   |   2.500,00 |</w:t>
      </w:r>
    </w:p>
    <w:p w14:paraId="503DA3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normată stabilită potrivit prevederilor legale |                |            |</w:t>
      </w:r>
    </w:p>
    <w:p w14:paraId="67BB5F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(amortizare)                                   |                |            |</w:t>
      </w:r>
    </w:p>
    <w:p w14:paraId="1A3F660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0D3A70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Întreţinere curentă şi reparaţii curente       | 3 = 1 * 0,40%  |     600,00 |</w:t>
      </w:r>
    </w:p>
    <w:p w14:paraId="160A8E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2E033E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Reparaţii capitale                             | 4 = 1 * 0,51%  |     765,00 |</w:t>
      </w:r>
    </w:p>
    <w:p w14:paraId="4D7242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336E77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Cheltuieli de administrare                     | 5 = 1 * 0,20%  |     300,00 |</w:t>
      </w:r>
    </w:p>
    <w:p w14:paraId="2FFD8A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2CAD06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Cheltuieli nete anuale                         | 6 = 2 + 3 +    |   4.165,00 |</w:t>
      </w:r>
    </w:p>
    <w:p w14:paraId="04E01D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4 + 5          |            |</w:t>
      </w:r>
    </w:p>
    <w:p w14:paraId="24DE0A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753456A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Cota 1%                                        | 7 = 1 * 1%     |   1.500,00 |</w:t>
      </w:r>
    </w:p>
    <w:p w14:paraId="73ED65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7551B8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Chirie netă anuală                             | 8 = 6 + 7      |   5.665,00 |</w:t>
      </w:r>
    </w:p>
    <w:p w14:paraId="5B2ED3A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|________________________________________________|________________|____________|</w:t>
      </w:r>
    </w:p>
    <w:p w14:paraId="2E7B6D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b/>
          <w:bCs/>
          <w:i/>
          <w:iCs/>
          <w:kern w:val="0"/>
        </w:rPr>
        <w:t>Chirie lunară</w:t>
      </w:r>
      <w:r>
        <w:rPr>
          <w:rFonts w:ascii="Courier New" w:hAnsi="Courier New" w:cs="Courier New"/>
          <w:i/>
          <w:iCs/>
          <w:kern w:val="0"/>
        </w:rPr>
        <w:t xml:space="preserve">                                  | 9 = 8 / 12 luni|     </w:t>
      </w:r>
      <w:r>
        <w:rPr>
          <w:rFonts w:ascii="Courier New" w:hAnsi="Courier New" w:cs="Courier New"/>
          <w:b/>
          <w:bCs/>
          <w:i/>
          <w:iCs/>
          <w:kern w:val="0"/>
        </w:rPr>
        <w:t>472,08</w:t>
      </w:r>
      <w:r>
        <w:rPr>
          <w:rFonts w:ascii="Courier New" w:hAnsi="Courier New" w:cs="Courier New"/>
          <w:i/>
          <w:iCs/>
          <w:kern w:val="0"/>
        </w:rPr>
        <w:t xml:space="preserve"> |</w:t>
      </w:r>
    </w:p>
    <w:p w14:paraId="50204B2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lastRenderedPageBreak/>
        <w:t>|________________________________________________|________________|____________|</w:t>
      </w:r>
    </w:p>
    <w:p w14:paraId="01EEF48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7269F3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#M14</w:t>
      </w:r>
    </w:p>
    <w:p w14:paraId="2FB74DEA"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21</w:t>
      </w:r>
    </w:p>
    <w:p w14:paraId="2634CC5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28F361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B1BC595"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MODEL DE CALCUL</w:t>
      </w:r>
    </w:p>
    <w:p w14:paraId="5377D72B"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b/>
          <w:bCs/>
          <w:i/>
          <w:iCs/>
          <w:kern w:val="0"/>
          <w:sz w:val="28"/>
          <w:szCs w:val="28"/>
        </w:rPr>
        <w:t>pentru constituirea ratelor lunare în cazul vânzării locuinţelor pentru tineri, destinate închirierii, în rate lunare egale, precum şi de achitare în avans a ratelor</w:t>
      </w:r>
    </w:p>
    <w:p w14:paraId="378677FF"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p>
    <w:p w14:paraId="3CB630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    • Mod constituire rate lunare egale:</w:t>
      </w:r>
      <w:r>
        <w:rPr>
          <w:rFonts w:ascii="Times New Roman" w:hAnsi="Times New Roman" w:cs="Times New Roman"/>
          <w:i/>
          <w:iCs/>
          <w:kern w:val="0"/>
          <w:sz w:val="28"/>
          <w:szCs w:val="28"/>
        </w:rPr>
        <w:t xml:space="preserve"> ulterior achitării avansului şi a comisionului de 1%, ce revine autorităţilor administraţiei publice locale, conform prevederilor legale, suma rămasă de achitat se va plăti în rate lunare egale calculate după formula:</w:t>
      </w:r>
    </w:p>
    <w:p w14:paraId="3466E7F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ADCBB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Rest rămas de achitat x dobânda anuală / 12</w:t>
      </w:r>
    </w:p>
    <w:p w14:paraId="310C4B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 = ---------------------------------------------</w:t>
      </w:r>
    </w:p>
    <w:p w14:paraId="3FB4A06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1 - (1 + dobânda anuală / 12)</w:t>
      </w:r>
      <w:r>
        <w:rPr>
          <w:rFonts w:ascii="Courier New" w:hAnsi="Courier New" w:cs="Courier New"/>
          <w:i/>
          <w:iCs/>
          <w:kern w:val="0"/>
          <w:vertAlign w:val="superscript"/>
        </w:rPr>
        <w:t>- număr rate</w:t>
      </w:r>
    </w:p>
    <w:p w14:paraId="0F7B6DC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D2F78F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14:paraId="714121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 = rată lunară de plată;</w:t>
      </w:r>
    </w:p>
    <w:p w14:paraId="6AB02A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Rest rămas de achitat = valoarea rămasă de plată în urma achitării avansului de 15% (exemplu: 100.000,00 lei);</w:t>
      </w:r>
    </w:p>
    <w:p w14:paraId="036AF1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Dobânda anuală = valoarea anuală a dobânzii în procente, rămasă neschimbată pe toată perioada derulării contractului (dobânda de referinţă a Băncii Naţionale a României la care se adaugă două puncte procentuale, această dobândă fiind aplicabilă la valoarea rămasă de achitat, exemplu: </w:t>
      </w:r>
      <w:r>
        <w:rPr>
          <w:rFonts w:ascii="Times New Roman" w:hAnsi="Times New Roman" w:cs="Times New Roman"/>
          <w:b/>
          <w:bCs/>
          <w:i/>
          <w:iCs/>
          <w:kern w:val="0"/>
          <w:sz w:val="28"/>
          <w:szCs w:val="28"/>
        </w:rPr>
        <w:t>3,75%</w:t>
      </w:r>
      <w:r>
        <w:rPr>
          <w:rFonts w:ascii="Times New Roman" w:hAnsi="Times New Roman" w:cs="Times New Roman"/>
          <w:i/>
          <w:iCs/>
          <w:kern w:val="0"/>
          <w:sz w:val="28"/>
          <w:szCs w:val="28"/>
        </w:rPr>
        <w:t>).</w:t>
      </w:r>
    </w:p>
    <w:p w14:paraId="38C578A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Numărul de rate (luni totale de rambursare) (exemplu: </w:t>
      </w:r>
      <w:r>
        <w:rPr>
          <w:rFonts w:ascii="Times New Roman" w:hAnsi="Times New Roman" w:cs="Times New Roman"/>
          <w:b/>
          <w:bCs/>
          <w:i/>
          <w:iCs/>
          <w:kern w:val="0"/>
          <w:sz w:val="28"/>
          <w:szCs w:val="28"/>
        </w:rPr>
        <w:t>300 luni</w:t>
      </w:r>
      <w:r>
        <w:rPr>
          <w:rFonts w:ascii="Times New Roman" w:hAnsi="Times New Roman" w:cs="Times New Roman"/>
          <w:i/>
          <w:iCs/>
          <w:kern w:val="0"/>
          <w:sz w:val="28"/>
          <w:szCs w:val="28"/>
        </w:rPr>
        <w:t>)</w:t>
      </w:r>
    </w:p>
    <w:p w14:paraId="0AB332A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AA23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w:t>
      </w:r>
    </w:p>
    <w:p w14:paraId="75269D5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56F5D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100.000,00 x 3,75% / 12</w:t>
      </w:r>
    </w:p>
    <w:p w14:paraId="7C6EBF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 = ------------------------- = 514,13 lei</w:t>
      </w:r>
    </w:p>
    <w:p w14:paraId="3FB230F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1 - (1 + 3,75% / 12)</w:t>
      </w:r>
      <w:r>
        <w:rPr>
          <w:rFonts w:ascii="Courier New" w:hAnsi="Courier New" w:cs="Courier New"/>
          <w:i/>
          <w:iCs/>
          <w:kern w:val="0"/>
          <w:vertAlign w:val="superscript"/>
        </w:rPr>
        <w:t>- 300</w:t>
      </w:r>
    </w:p>
    <w:p w14:paraId="320CECC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4E3D2C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 Mod constituire dobândă:</w:t>
      </w:r>
    </w:p>
    <w:p w14:paraId="231AD3C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73B09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(Rest de achitat * dobânda anuală * [(dobânda anuală + 1)</w:t>
      </w:r>
      <w:r>
        <w:rPr>
          <w:rFonts w:ascii="Courier New" w:hAnsi="Courier New" w:cs="Courier New"/>
          <w:i/>
          <w:iCs/>
          <w:kern w:val="0"/>
          <w:vertAlign w:val="superscript"/>
        </w:rPr>
        <w:t>(n + 1)</w:t>
      </w:r>
      <w:r>
        <w:rPr>
          <w:rFonts w:ascii="Courier New" w:hAnsi="Courier New" w:cs="Courier New"/>
          <w:i/>
          <w:iCs/>
          <w:kern w:val="0"/>
        </w:rPr>
        <w:t>) - (dobânda anuală + 1)]</w:t>
      </w:r>
    </w:p>
    <w:p w14:paraId="0EE770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d = --------------------------------------------------------------------------------------- / 12</w:t>
      </w:r>
    </w:p>
    <w:p w14:paraId="5FC6520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(dobânda anuală + 1) * [(dobânda anuală + 1)</w:t>
      </w:r>
      <w:r>
        <w:rPr>
          <w:rFonts w:ascii="Courier New" w:hAnsi="Courier New" w:cs="Courier New"/>
          <w:i/>
          <w:iCs/>
          <w:kern w:val="0"/>
          <w:vertAlign w:val="superscript"/>
        </w:rPr>
        <w:t>(n)</w:t>
      </w:r>
      <w:r>
        <w:rPr>
          <w:rFonts w:ascii="Courier New" w:hAnsi="Courier New" w:cs="Courier New"/>
          <w:i/>
          <w:iCs/>
          <w:kern w:val="0"/>
        </w:rPr>
        <w:t xml:space="preserve"> - 1]</w:t>
      </w:r>
    </w:p>
    <w:p w14:paraId="564673F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7DADFB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14:paraId="52C5FA7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 = dobânda lunară de plată;</w:t>
      </w:r>
    </w:p>
    <w:p w14:paraId="1025EEB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Rest rămas de achitat = valoarea rămasă de plată în urma achitării avansului de 15% (exemplu: </w:t>
      </w:r>
      <w:r>
        <w:rPr>
          <w:rFonts w:ascii="Times New Roman" w:hAnsi="Times New Roman" w:cs="Times New Roman"/>
          <w:b/>
          <w:bCs/>
          <w:i/>
          <w:iCs/>
          <w:kern w:val="0"/>
          <w:sz w:val="28"/>
          <w:szCs w:val="28"/>
        </w:rPr>
        <w:t>100.000,00 lei</w:t>
      </w:r>
      <w:r>
        <w:rPr>
          <w:rFonts w:ascii="Times New Roman" w:hAnsi="Times New Roman" w:cs="Times New Roman"/>
          <w:i/>
          <w:iCs/>
          <w:kern w:val="0"/>
          <w:sz w:val="28"/>
          <w:szCs w:val="28"/>
        </w:rPr>
        <w:t>);</w:t>
      </w:r>
    </w:p>
    <w:p w14:paraId="1A447DC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Dobânda anuală = valoarea anuală a dobânzii în procente, rămasă neschimbată pe toată perioada derulării contractului (exemplu: </w:t>
      </w:r>
      <w:r>
        <w:rPr>
          <w:rFonts w:ascii="Times New Roman" w:hAnsi="Times New Roman" w:cs="Times New Roman"/>
          <w:b/>
          <w:bCs/>
          <w:i/>
          <w:iCs/>
          <w:kern w:val="0"/>
          <w:sz w:val="28"/>
          <w:szCs w:val="28"/>
        </w:rPr>
        <w:t>3,75%</w:t>
      </w:r>
      <w:r>
        <w:rPr>
          <w:rFonts w:ascii="Times New Roman" w:hAnsi="Times New Roman" w:cs="Times New Roman"/>
          <w:i/>
          <w:iCs/>
          <w:kern w:val="0"/>
          <w:sz w:val="28"/>
          <w:szCs w:val="28"/>
        </w:rPr>
        <w:t>);</w:t>
      </w:r>
    </w:p>
    <w:p w14:paraId="509A59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n</w:t>
      </w:r>
      <w:r>
        <w:rPr>
          <w:rFonts w:ascii="Times New Roman" w:hAnsi="Times New Roman" w:cs="Times New Roman"/>
          <w:i/>
          <w:iCs/>
          <w:kern w:val="0"/>
          <w:sz w:val="28"/>
          <w:szCs w:val="28"/>
        </w:rPr>
        <w:t xml:space="preserve"> = perioada iniţială de rambursare (luni totale de rambursare) (exemplu: </w:t>
      </w:r>
      <w:r>
        <w:rPr>
          <w:rFonts w:ascii="Times New Roman" w:hAnsi="Times New Roman" w:cs="Times New Roman"/>
          <w:b/>
          <w:bCs/>
          <w:i/>
          <w:iCs/>
          <w:kern w:val="0"/>
          <w:sz w:val="28"/>
          <w:szCs w:val="28"/>
        </w:rPr>
        <w:t>300 luni</w:t>
      </w:r>
      <w:r>
        <w:rPr>
          <w:rFonts w:ascii="Times New Roman" w:hAnsi="Times New Roman" w:cs="Times New Roman"/>
          <w:i/>
          <w:iCs/>
          <w:kern w:val="0"/>
          <w:sz w:val="28"/>
          <w:szCs w:val="28"/>
        </w:rPr>
        <w:t>).</w:t>
      </w:r>
    </w:p>
    <w:p w14:paraId="4C69F4F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E6E4B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w:t>
      </w:r>
    </w:p>
    <w:p w14:paraId="0FE23E6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58055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(100.000,00 * 3,75% * [(3,75% + 1)</w:t>
      </w:r>
      <w:r>
        <w:rPr>
          <w:rFonts w:ascii="Courier New" w:hAnsi="Courier New" w:cs="Courier New"/>
          <w:i/>
          <w:iCs/>
          <w:kern w:val="0"/>
          <w:vertAlign w:val="superscript"/>
        </w:rPr>
        <w:t>(300 + 1)</w:t>
      </w:r>
      <w:r>
        <w:rPr>
          <w:rFonts w:ascii="Courier New" w:hAnsi="Courier New" w:cs="Courier New"/>
          <w:i/>
          <w:iCs/>
          <w:kern w:val="0"/>
        </w:rPr>
        <w:t>) - (3,75% + 1)]</w:t>
      </w:r>
    </w:p>
    <w:p w14:paraId="57571B0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w:t>
      </w:r>
      <w:r>
        <w:rPr>
          <w:rFonts w:ascii="Courier New" w:hAnsi="Courier New" w:cs="Courier New"/>
          <w:i/>
          <w:iCs/>
          <w:kern w:val="0"/>
          <w:vertAlign w:val="subscript"/>
        </w:rPr>
        <w:t>1</w:t>
      </w:r>
      <w:r>
        <w:rPr>
          <w:rFonts w:ascii="Courier New" w:hAnsi="Courier New" w:cs="Courier New"/>
          <w:i/>
          <w:iCs/>
          <w:kern w:val="0"/>
        </w:rPr>
        <w:t xml:space="preserve"> = --------------------------------------------------------- / 12 = 312,50 lei</w:t>
      </w:r>
    </w:p>
    <w:p w14:paraId="43B605A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(3,75% + 1) * [(3,75% + 1)</w:t>
      </w:r>
      <w:r>
        <w:rPr>
          <w:rFonts w:ascii="Courier New" w:hAnsi="Courier New" w:cs="Courier New"/>
          <w:i/>
          <w:iCs/>
          <w:kern w:val="0"/>
          <w:vertAlign w:val="superscript"/>
        </w:rPr>
        <w:t>(300)</w:t>
      </w:r>
      <w:r>
        <w:rPr>
          <w:rFonts w:ascii="Courier New" w:hAnsi="Courier New" w:cs="Courier New"/>
          <w:i/>
          <w:iCs/>
          <w:kern w:val="0"/>
        </w:rPr>
        <w:t xml:space="preserve"> - 1)]</w:t>
      </w:r>
    </w:p>
    <w:p w14:paraId="3903FDD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92EB61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unde:</w:t>
      </w:r>
    </w:p>
    <w:p w14:paraId="400D648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dobânda de plată în prima lună.</w:t>
      </w:r>
    </w:p>
    <w:p w14:paraId="5CD681C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C3CCCD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După determinarea ratei lunare, care va fi aceeaşi pe toată perioada de achitare a valorii locuinţei, şi a dobânzii de plată aferente primei luni de rambursare, se va calcula </w:t>
      </w:r>
      <w:r>
        <w:rPr>
          <w:rFonts w:ascii="Times New Roman" w:hAnsi="Times New Roman" w:cs="Times New Roman"/>
          <w:b/>
          <w:bCs/>
          <w:i/>
          <w:iCs/>
          <w:kern w:val="0"/>
          <w:sz w:val="28"/>
          <w:szCs w:val="28"/>
        </w:rPr>
        <w:t>rata de plată efectivă</w:t>
      </w:r>
      <w:r>
        <w:rPr>
          <w:rFonts w:ascii="Times New Roman" w:hAnsi="Times New Roman" w:cs="Times New Roman"/>
          <w:i/>
          <w:iCs/>
          <w:kern w:val="0"/>
          <w:sz w:val="28"/>
          <w:szCs w:val="28"/>
        </w:rPr>
        <w:t xml:space="preserve"> din valoarea locuinţei prin diferenţa dintre </w:t>
      </w:r>
      <w:r>
        <w:rPr>
          <w:rFonts w:ascii="Times New Roman" w:hAnsi="Times New Roman" w:cs="Times New Roman"/>
          <w:b/>
          <w:bCs/>
          <w:i/>
          <w:iCs/>
          <w:kern w:val="0"/>
          <w:sz w:val="28"/>
          <w:szCs w:val="28"/>
        </w:rPr>
        <w:t>rata lunară egală</w:t>
      </w:r>
      <w:r>
        <w:rPr>
          <w:rFonts w:ascii="Times New Roman" w:hAnsi="Times New Roman" w:cs="Times New Roman"/>
          <w:i/>
          <w:iCs/>
          <w:kern w:val="0"/>
          <w:sz w:val="28"/>
          <w:szCs w:val="28"/>
        </w:rPr>
        <w:t xml:space="preserve"> şi </w:t>
      </w:r>
      <w:r>
        <w:rPr>
          <w:rFonts w:ascii="Times New Roman" w:hAnsi="Times New Roman" w:cs="Times New Roman"/>
          <w:b/>
          <w:bCs/>
          <w:i/>
          <w:iCs/>
          <w:kern w:val="0"/>
          <w:sz w:val="28"/>
          <w:szCs w:val="28"/>
        </w:rPr>
        <w:t>dobânda lunară</w:t>
      </w:r>
      <w:r>
        <w:rPr>
          <w:rFonts w:ascii="Times New Roman" w:hAnsi="Times New Roman" w:cs="Times New Roman"/>
          <w:i/>
          <w:iCs/>
          <w:kern w:val="0"/>
          <w:sz w:val="28"/>
          <w:szCs w:val="28"/>
        </w:rPr>
        <w:t>.</w:t>
      </w:r>
    </w:p>
    <w:p w14:paraId="338B140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98BDB5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w:t>
      </w:r>
    </w:p>
    <w:p w14:paraId="056A2BB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rata efectivă la prima lună = rata lunară egală - dobânda lunară la prima lună</w:t>
      </w:r>
    </w:p>
    <w:p w14:paraId="551BCB3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R - d</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514,13 - 312,50 = 201,63 lei.</w:t>
      </w:r>
    </w:p>
    <w:p w14:paraId="2650F97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B7F324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Ulterior determinării ratei efective din valoarea locuinţei se va stabili restul de plată lunar, ca diferenţă între valoarea rămasă de achitat şi rata efectivă, astfel:</w:t>
      </w:r>
    </w:p>
    <w:p w14:paraId="29B9BFA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5F9C03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w:t>
      </w:r>
    </w:p>
    <w:p w14:paraId="6950867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RA = rest de achitat lunar (diferenţa dintre valoarea rămasă de achitat şi rata efectivă).</w:t>
      </w:r>
    </w:p>
    <w:p w14:paraId="5143D78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RA</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valoarea de achitat iniţială - rata principală la prima lună =</w:t>
      </w:r>
    </w:p>
    <w:p w14:paraId="32AF39E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100.000,00 - 201,63 = </w:t>
      </w:r>
      <w:r>
        <w:rPr>
          <w:rFonts w:ascii="Times New Roman" w:hAnsi="Times New Roman" w:cs="Times New Roman"/>
          <w:b/>
          <w:bCs/>
          <w:i/>
          <w:iCs/>
          <w:kern w:val="0"/>
          <w:sz w:val="28"/>
          <w:szCs w:val="28"/>
        </w:rPr>
        <w:t>99.798,37 lei</w:t>
      </w:r>
    </w:p>
    <w:p w14:paraId="074CCB5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Acest rest de plată va influenţa dobânzile şi ratele efective până la data finalizării plăţilor, astfel:</w:t>
      </w:r>
    </w:p>
    <w:p w14:paraId="282208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CA4315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Dobânda:</w:t>
      </w:r>
    </w:p>
    <w:p w14:paraId="020563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3D23B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(99.798,37 * 3,75% * [(3,75% + 1)</w:t>
      </w:r>
      <w:r>
        <w:rPr>
          <w:rFonts w:ascii="Courier New" w:hAnsi="Courier New" w:cs="Courier New"/>
          <w:i/>
          <w:iCs/>
          <w:kern w:val="0"/>
          <w:vertAlign w:val="superscript"/>
        </w:rPr>
        <w:t>(300 + 1)</w:t>
      </w:r>
      <w:r>
        <w:rPr>
          <w:rFonts w:ascii="Courier New" w:hAnsi="Courier New" w:cs="Courier New"/>
          <w:i/>
          <w:iCs/>
          <w:kern w:val="0"/>
        </w:rPr>
        <w:t>) - (3,75% + 1)]</w:t>
      </w:r>
    </w:p>
    <w:p w14:paraId="533D1A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d</w:t>
      </w:r>
      <w:r>
        <w:rPr>
          <w:rFonts w:ascii="Courier New" w:hAnsi="Courier New" w:cs="Courier New"/>
          <w:i/>
          <w:iCs/>
          <w:kern w:val="0"/>
          <w:vertAlign w:val="subscript"/>
        </w:rPr>
        <w:t>2</w:t>
      </w:r>
      <w:r>
        <w:rPr>
          <w:rFonts w:ascii="Courier New" w:hAnsi="Courier New" w:cs="Courier New"/>
          <w:i/>
          <w:iCs/>
          <w:kern w:val="0"/>
        </w:rPr>
        <w:t xml:space="preserve"> = -------------------------------------------------------- / 12 = 311,87 lei</w:t>
      </w:r>
    </w:p>
    <w:p w14:paraId="6A2455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(3,75% + 1) * [(3,75% + 1)</w:t>
      </w:r>
      <w:r>
        <w:rPr>
          <w:rFonts w:ascii="Courier New" w:hAnsi="Courier New" w:cs="Courier New"/>
          <w:i/>
          <w:iCs/>
          <w:kern w:val="0"/>
          <w:vertAlign w:val="superscript"/>
        </w:rPr>
        <w:t>(300)</w:t>
      </w:r>
      <w:r>
        <w:rPr>
          <w:rFonts w:ascii="Courier New" w:hAnsi="Courier New" w:cs="Courier New"/>
          <w:i/>
          <w:iCs/>
          <w:kern w:val="0"/>
        </w:rPr>
        <w:t xml:space="preserve"> - 1]</w:t>
      </w:r>
    </w:p>
    <w:p w14:paraId="0EED0F96"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377BA5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(99.596,11 * 3,75% * [(3,75% + 1)</w:t>
      </w:r>
      <w:r>
        <w:rPr>
          <w:rFonts w:ascii="Courier New" w:hAnsi="Courier New" w:cs="Courier New"/>
          <w:i/>
          <w:iCs/>
          <w:kern w:val="0"/>
          <w:vertAlign w:val="superscript"/>
        </w:rPr>
        <w:t>(300 + 1)</w:t>
      </w:r>
      <w:r>
        <w:rPr>
          <w:rFonts w:ascii="Courier New" w:hAnsi="Courier New" w:cs="Courier New"/>
          <w:i/>
          <w:iCs/>
          <w:kern w:val="0"/>
        </w:rPr>
        <w:t>) (3,75% + 1)]</w:t>
      </w:r>
    </w:p>
    <w:p w14:paraId="1D90339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d</w:t>
      </w:r>
      <w:r>
        <w:rPr>
          <w:rFonts w:ascii="Courier New" w:hAnsi="Courier New" w:cs="Courier New"/>
          <w:i/>
          <w:iCs/>
          <w:kern w:val="0"/>
          <w:vertAlign w:val="subscript"/>
        </w:rPr>
        <w:t>3</w:t>
      </w:r>
      <w:r>
        <w:rPr>
          <w:rFonts w:ascii="Courier New" w:hAnsi="Courier New" w:cs="Courier New"/>
          <w:i/>
          <w:iCs/>
          <w:kern w:val="0"/>
        </w:rPr>
        <w:t xml:space="preserve"> = -------------------------------------------------------- / 12 = 311,24 lei</w:t>
      </w:r>
    </w:p>
    <w:p w14:paraId="401916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(3,75% + 1) * [(3,75% + 1)</w:t>
      </w:r>
      <w:r>
        <w:rPr>
          <w:rFonts w:ascii="Courier New" w:hAnsi="Courier New" w:cs="Courier New"/>
          <w:i/>
          <w:iCs/>
          <w:kern w:val="0"/>
          <w:vertAlign w:val="superscript"/>
        </w:rPr>
        <w:t>(300)</w:t>
      </w:r>
      <w:r>
        <w:rPr>
          <w:rFonts w:ascii="Courier New" w:hAnsi="Courier New" w:cs="Courier New"/>
          <w:i/>
          <w:iCs/>
          <w:kern w:val="0"/>
        </w:rPr>
        <w:t xml:space="preserve"> - 1]</w:t>
      </w:r>
    </w:p>
    <w:p w14:paraId="1D88DD3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69B816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etc. ...</w:t>
      </w:r>
    </w:p>
    <w:p w14:paraId="36C091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4A28A3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Rata efectivă:</w:t>
      </w:r>
    </w:p>
    <w:p w14:paraId="3A9C77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w:t>
      </w:r>
      <w:r>
        <w:rPr>
          <w:rFonts w:ascii="Times New Roman" w:hAnsi="Times New Roman" w:cs="Times New Roman"/>
          <w:i/>
          <w:iCs/>
          <w:kern w:val="0"/>
          <w:sz w:val="28"/>
          <w:szCs w:val="28"/>
          <w:vertAlign w:val="subscript"/>
        </w:rPr>
        <w:t>2</w:t>
      </w:r>
      <w:r>
        <w:rPr>
          <w:rFonts w:ascii="Times New Roman" w:hAnsi="Times New Roman" w:cs="Times New Roman"/>
          <w:i/>
          <w:iCs/>
          <w:kern w:val="0"/>
          <w:sz w:val="28"/>
          <w:szCs w:val="28"/>
        </w:rPr>
        <w:t xml:space="preserve"> = R - d</w:t>
      </w:r>
      <w:r>
        <w:rPr>
          <w:rFonts w:ascii="Times New Roman" w:hAnsi="Times New Roman" w:cs="Times New Roman"/>
          <w:i/>
          <w:iCs/>
          <w:kern w:val="0"/>
          <w:sz w:val="28"/>
          <w:szCs w:val="28"/>
          <w:vertAlign w:val="subscript"/>
        </w:rPr>
        <w:t>2</w:t>
      </w:r>
      <w:r>
        <w:rPr>
          <w:rFonts w:ascii="Times New Roman" w:hAnsi="Times New Roman" w:cs="Times New Roman"/>
          <w:i/>
          <w:iCs/>
          <w:kern w:val="0"/>
          <w:sz w:val="28"/>
          <w:szCs w:val="28"/>
        </w:rPr>
        <w:t xml:space="preserve"> = 514,13 - 311,87 = 202,26 lei</w:t>
      </w:r>
    </w:p>
    <w:p w14:paraId="1FB0CDA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w:t>
      </w:r>
      <w:r>
        <w:rPr>
          <w:rFonts w:ascii="Times New Roman" w:hAnsi="Times New Roman" w:cs="Times New Roman"/>
          <w:i/>
          <w:iCs/>
          <w:kern w:val="0"/>
          <w:sz w:val="28"/>
          <w:szCs w:val="28"/>
          <w:vertAlign w:val="subscript"/>
        </w:rPr>
        <w:t>3</w:t>
      </w:r>
      <w:r>
        <w:rPr>
          <w:rFonts w:ascii="Times New Roman" w:hAnsi="Times New Roman" w:cs="Times New Roman"/>
          <w:i/>
          <w:iCs/>
          <w:kern w:val="0"/>
          <w:sz w:val="28"/>
          <w:szCs w:val="28"/>
        </w:rPr>
        <w:t xml:space="preserve"> = R - d</w:t>
      </w:r>
      <w:r>
        <w:rPr>
          <w:rFonts w:ascii="Times New Roman" w:hAnsi="Times New Roman" w:cs="Times New Roman"/>
          <w:i/>
          <w:iCs/>
          <w:kern w:val="0"/>
          <w:sz w:val="28"/>
          <w:szCs w:val="28"/>
          <w:vertAlign w:val="subscript"/>
        </w:rPr>
        <w:t>3</w:t>
      </w:r>
      <w:r>
        <w:rPr>
          <w:rFonts w:ascii="Times New Roman" w:hAnsi="Times New Roman" w:cs="Times New Roman"/>
          <w:i/>
          <w:iCs/>
          <w:kern w:val="0"/>
          <w:sz w:val="28"/>
          <w:szCs w:val="28"/>
        </w:rPr>
        <w:t xml:space="preserve"> = 514,13 - 311,24 = 202,89 lei</w:t>
      </w:r>
    </w:p>
    <w:p w14:paraId="5CCE7FB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etc. .........</w:t>
      </w:r>
    </w:p>
    <w:p w14:paraId="79069FF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E32C23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 </w:t>
      </w:r>
      <w:r>
        <w:rPr>
          <w:rFonts w:ascii="Times New Roman" w:hAnsi="Times New Roman" w:cs="Times New Roman"/>
          <w:b/>
          <w:bCs/>
          <w:i/>
          <w:iCs/>
          <w:kern w:val="0"/>
          <w:sz w:val="28"/>
          <w:szCs w:val="28"/>
        </w:rPr>
        <w:t>Mod achitare în avans, în totalitate sau parţial:</w:t>
      </w:r>
      <w:r>
        <w:rPr>
          <w:rFonts w:ascii="Times New Roman" w:hAnsi="Times New Roman" w:cs="Times New Roman"/>
          <w:i/>
          <w:iCs/>
          <w:kern w:val="0"/>
          <w:sz w:val="28"/>
          <w:szCs w:val="28"/>
        </w:rPr>
        <w:t xml:space="preserve"> În vederea aplicării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g) din Legea nr. 152/1998, republicată, cu modificările şi completările ulterioare, în cazul achitării în avans, în totalitate sau parţial, a ratelor rămase, inclusiv dobânda, până la data achitării integrale, dobânda se poate recalcula prin:</w:t>
      </w:r>
    </w:p>
    <w:p w14:paraId="4C5052A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 menţinerea ratei lunare la acelaşi nivel şi reducerea perioadei; sau</w:t>
      </w:r>
    </w:p>
    <w:p w14:paraId="407E9DE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b) reducerea ratei lunare şi menţinerea perioadei.</w:t>
      </w:r>
    </w:p>
    <w:p w14:paraId="547BFE8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Astfel, dobânda se va aplica la suma rămasă de achitat ce reprezintă diferenţa dintre valoarea datorată la încheierea contractului şi suma ratelor efective plătite până la momentul rambursării în avans şi valoarea achitată anticipat, iar graficul se va reface conform opţiunilor dorite, astfel:</w:t>
      </w:r>
    </w:p>
    <w:p w14:paraId="33E084E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757F939"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1. Rambursare parţială prin menţinere rată şi reducere perioadă</w:t>
      </w:r>
    </w:p>
    <w:p w14:paraId="1500CEFC"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p>
    <w:p w14:paraId="5B1153C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    Exemplu de calcul:</w:t>
      </w:r>
      <w:r>
        <w:rPr>
          <w:rFonts w:ascii="Times New Roman" w:hAnsi="Times New Roman" w:cs="Times New Roman"/>
          <w:i/>
          <w:iCs/>
          <w:kern w:val="0"/>
          <w:sz w:val="28"/>
          <w:szCs w:val="28"/>
        </w:rPr>
        <w:t xml:space="preserve"> rambursare parţială la luna 120</w:t>
      </w:r>
    </w:p>
    <w:p w14:paraId="42C7653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682AE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Rest de achitat la rambursare anticipată</w:t>
      </w:r>
      <w:r>
        <w:rPr>
          <w:rFonts w:ascii="Times New Roman" w:hAnsi="Times New Roman" w:cs="Times New Roman"/>
          <w:i/>
          <w:iCs/>
          <w:kern w:val="0"/>
          <w:sz w:val="28"/>
          <w:szCs w:val="28"/>
        </w:rPr>
        <w:t xml:space="preserve"> = Valoare iniţială de rambursat - Σr</w:t>
      </w:r>
      <w:r>
        <w:rPr>
          <w:rFonts w:ascii="Times New Roman" w:hAnsi="Times New Roman" w:cs="Times New Roman"/>
          <w:i/>
          <w:iCs/>
          <w:kern w:val="0"/>
          <w:sz w:val="28"/>
          <w:szCs w:val="28"/>
          <w:vertAlign w:val="subscript"/>
        </w:rPr>
        <w:t>j</w:t>
      </w:r>
      <w:r>
        <w:rPr>
          <w:rFonts w:ascii="Times New Roman" w:hAnsi="Times New Roman" w:cs="Times New Roman"/>
          <w:i/>
          <w:iCs/>
          <w:kern w:val="0"/>
          <w:sz w:val="28"/>
          <w:szCs w:val="28"/>
        </w:rPr>
        <w:t xml:space="preserve"> - valoare achitată anticipat</w:t>
      </w:r>
    </w:p>
    <w:p w14:paraId="0E769EF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Valoare iniţială de rambursat</w:t>
      </w:r>
      <w:r>
        <w:rPr>
          <w:rFonts w:ascii="Times New Roman" w:hAnsi="Times New Roman" w:cs="Times New Roman"/>
          <w:i/>
          <w:iCs/>
          <w:kern w:val="0"/>
          <w:sz w:val="28"/>
          <w:szCs w:val="28"/>
        </w:rPr>
        <w:t xml:space="preserve"> = 100.000,00 lei</w:t>
      </w:r>
    </w:p>
    <w:p w14:paraId="77BD51F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Σr</w:t>
      </w:r>
      <w:r>
        <w:rPr>
          <w:rFonts w:ascii="Times New Roman" w:hAnsi="Times New Roman" w:cs="Times New Roman"/>
          <w:i/>
          <w:iCs/>
          <w:kern w:val="0"/>
          <w:sz w:val="28"/>
          <w:szCs w:val="28"/>
          <w:vertAlign w:val="subscript"/>
        </w:rPr>
        <w:t>j</w:t>
      </w:r>
      <w:r>
        <w:rPr>
          <w:rFonts w:ascii="Times New Roman" w:hAnsi="Times New Roman" w:cs="Times New Roman"/>
          <w:i/>
          <w:iCs/>
          <w:kern w:val="0"/>
          <w:sz w:val="28"/>
          <w:szCs w:val="28"/>
        </w:rPr>
        <w:t xml:space="preserve"> = suma ratelor principale la luna în care se efectuează rambursarea anticipată (parţial) = 29.302,10 lei</w:t>
      </w:r>
    </w:p>
    <w:p w14:paraId="34FDF0E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Valoare achitată anticipat</w:t>
      </w:r>
      <w:r>
        <w:rPr>
          <w:rFonts w:ascii="Times New Roman" w:hAnsi="Times New Roman" w:cs="Times New Roman"/>
          <w:i/>
          <w:iCs/>
          <w:kern w:val="0"/>
          <w:sz w:val="28"/>
          <w:szCs w:val="28"/>
        </w:rPr>
        <w:t xml:space="preserve"> = 10.000,00 lei</w:t>
      </w:r>
    </w:p>
    <w:p w14:paraId="0D0ECFA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Rest de achitat la rambursare anticipată</w:t>
      </w:r>
      <w:r>
        <w:rPr>
          <w:rFonts w:ascii="Times New Roman" w:hAnsi="Times New Roman" w:cs="Times New Roman"/>
          <w:i/>
          <w:iCs/>
          <w:kern w:val="0"/>
          <w:sz w:val="28"/>
          <w:szCs w:val="28"/>
        </w:rPr>
        <w:t xml:space="preserve"> = 100.000,00 - 29.302,10 - 10.000,00 = 60.697,90 lei</w:t>
      </w:r>
    </w:p>
    <w:p w14:paraId="0C41842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acest caz, dacă beneficiarul va opta pentru menţinerea ratei lunare şi reducerea perioadei, se va păstra algoritmul de calcul iniţial.</w:t>
      </w:r>
    </w:p>
    <w:p w14:paraId="4876918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7B9899D"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2. Rambursare parţială prin reducere rată şi menţinere perioadă</w:t>
      </w:r>
    </w:p>
    <w:p w14:paraId="73E10DE5"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p>
    <w:p w14:paraId="1BDEFD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    Exemplu de calcul:</w:t>
      </w:r>
      <w:r>
        <w:rPr>
          <w:rFonts w:ascii="Times New Roman" w:hAnsi="Times New Roman" w:cs="Times New Roman"/>
          <w:i/>
          <w:iCs/>
          <w:kern w:val="0"/>
          <w:sz w:val="28"/>
          <w:szCs w:val="28"/>
        </w:rPr>
        <w:t xml:space="preserve"> rambursare parţială la luna 120</w:t>
      </w:r>
    </w:p>
    <w:p w14:paraId="54AD4C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76B77D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Rest de achitat la rambursare anticipată</w:t>
      </w:r>
      <w:r>
        <w:rPr>
          <w:rFonts w:ascii="Times New Roman" w:hAnsi="Times New Roman" w:cs="Times New Roman"/>
          <w:i/>
          <w:iCs/>
          <w:kern w:val="0"/>
          <w:sz w:val="28"/>
          <w:szCs w:val="28"/>
        </w:rPr>
        <w:t xml:space="preserve"> = valoare iniţială de rambursat - Σr</w:t>
      </w:r>
      <w:r>
        <w:rPr>
          <w:rFonts w:ascii="Times New Roman" w:hAnsi="Times New Roman" w:cs="Times New Roman"/>
          <w:i/>
          <w:iCs/>
          <w:kern w:val="0"/>
          <w:sz w:val="28"/>
          <w:szCs w:val="28"/>
          <w:vertAlign w:val="subscript"/>
        </w:rPr>
        <w:t>j</w:t>
      </w:r>
      <w:r>
        <w:rPr>
          <w:rFonts w:ascii="Times New Roman" w:hAnsi="Times New Roman" w:cs="Times New Roman"/>
          <w:i/>
          <w:iCs/>
          <w:kern w:val="0"/>
          <w:sz w:val="28"/>
          <w:szCs w:val="28"/>
        </w:rPr>
        <w:t xml:space="preserve"> - valoare achitată anticipat</w:t>
      </w:r>
    </w:p>
    <w:p w14:paraId="10E0F8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Valoare iniţială de rambursat</w:t>
      </w:r>
      <w:r>
        <w:rPr>
          <w:rFonts w:ascii="Times New Roman" w:hAnsi="Times New Roman" w:cs="Times New Roman"/>
          <w:i/>
          <w:iCs/>
          <w:kern w:val="0"/>
          <w:sz w:val="28"/>
          <w:szCs w:val="28"/>
        </w:rPr>
        <w:t xml:space="preserve"> = 100.000,00 lei</w:t>
      </w:r>
    </w:p>
    <w:p w14:paraId="21A183B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Σr</w:t>
      </w:r>
      <w:r>
        <w:rPr>
          <w:rFonts w:ascii="Times New Roman" w:hAnsi="Times New Roman" w:cs="Times New Roman"/>
          <w:i/>
          <w:iCs/>
          <w:kern w:val="0"/>
          <w:sz w:val="28"/>
          <w:szCs w:val="28"/>
          <w:vertAlign w:val="subscript"/>
        </w:rPr>
        <w:t>j</w:t>
      </w:r>
      <w:r>
        <w:rPr>
          <w:rFonts w:ascii="Times New Roman" w:hAnsi="Times New Roman" w:cs="Times New Roman"/>
          <w:i/>
          <w:iCs/>
          <w:kern w:val="0"/>
          <w:sz w:val="28"/>
          <w:szCs w:val="28"/>
        </w:rPr>
        <w:t xml:space="preserve"> = suma ratelor principale la luna în care se efectuează rambursarea anticipată (parţial) = 29.302,10 lei</w:t>
      </w:r>
    </w:p>
    <w:p w14:paraId="4C47386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Valoare achitată anticipat</w:t>
      </w:r>
      <w:r>
        <w:rPr>
          <w:rFonts w:ascii="Times New Roman" w:hAnsi="Times New Roman" w:cs="Times New Roman"/>
          <w:i/>
          <w:iCs/>
          <w:kern w:val="0"/>
          <w:sz w:val="28"/>
          <w:szCs w:val="28"/>
        </w:rPr>
        <w:t xml:space="preserve"> = 10.000,00 lei</w:t>
      </w:r>
    </w:p>
    <w:p w14:paraId="634CC73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Rest de achitat la rambursare anticipată</w:t>
      </w:r>
      <w:r>
        <w:rPr>
          <w:rFonts w:ascii="Times New Roman" w:hAnsi="Times New Roman" w:cs="Times New Roman"/>
          <w:i/>
          <w:iCs/>
          <w:kern w:val="0"/>
          <w:sz w:val="28"/>
          <w:szCs w:val="28"/>
        </w:rPr>
        <w:t xml:space="preserve"> = 100.000,00 - 29.302,10 - 10.000,00 = 60.697,90 lei</w:t>
      </w:r>
    </w:p>
    <w:p w14:paraId="1382D74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acest caz, rata lunară şi dobânda lunară se vor recalcula în funcţie de restul rămas de achitat şi perioada rămasă până la finalizarea plăţilor, astfel:</w:t>
      </w:r>
    </w:p>
    <w:p w14:paraId="1D8A94C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879FD5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1. Rata lunară:</w:t>
      </w:r>
    </w:p>
    <w:p w14:paraId="2AF8E0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8BC01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Rest rămas de achitat la rambursare anticipată x dobânda anuală / 12</w:t>
      </w:r>
    </w:p>
    <w:p w14:paraId="4F8205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 = --------------------------------------------------------------------</w:t>
      </w:r>
    </w:p>
    <w:p w14:paraId="4A1EAF2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1 - (1 + dobânda anuală / 12)</w:t>
      </w:r>
      <w:r>
        <w:rPr>
          <w:rFonts w:ascii="Courier New" w:hAnsi="Courier New" w:cs="Courier New"/>
          <w:i/>
          <w:iCs/>
          <w:kern w:val="0"/>
          <w:vertAlign w:val="superscript"/>
        </w:rPr>
        <w:t>- număr rate</w:t>
      </w:r>
    </w:p>
    <w:p w14:paraId="163257D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45FAEF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astfel, determinăm </w:t>
      </w:r>
      <w:r>
        <w:rPr>
          <w:rFonts w:ascii="Times New Roman" w:hAnsi="Times New Roman" w:cs="Times New Roman"/>
          <w:b/>
          <w:bCs/>
          <w:i/>
          <w:iCs/>
          <w:kern w:val="0"/>
          <w:sz w:val="28"/>
          <w:szCs w:val="28"/>
        </w:rPr>
        <w:t>R</w:t>
      </w:r>
      <w:r>
        <w:rPr>
          <w:rFonts w:ascii="Times New Roman" w:hAnsi="Times New Roman" w:cs="Times New Roman"/>
          <w:i/>
          <w:iCs/>
          <w:kern w:val="0"/>
          <w:sz w:val="28"/>
          <w:szCs w:val="28"/>
        </w:rPr>
        <w:t xml:space="preserve"> ca fiind:</w:t>
      </w:r>
    </w:p>
    <w:p w14:paraId="05C7080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F8AC7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60.697,90 x 3,75% / 12</w:t>
      </w:r>
    </w:p>
    <w:p w14:paraId="4A159C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 = ------------------------- = 441,41 lei</w:t>
      </w:r>
    </w:p>
    <w:p w14:paraId="3A32E9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1 - (1 + 3,75% / 12)</w:t>
      </w:r>
      <w:r>
        <w:rPr>
          <w:rFonts w:ascii="Courier New" w:hAnsi="Courier New" w:cs="Courier New"/>
          <w:i/>
          <w:iCs/>
          <w:kern w:val="0"/>
          <w:vertAlign w:val="superscript"/>
        </w:rPr>
        <w:t>- 180</w:t>
      </w:r>
    </w:p>
    <w:p w14:paraId="4E2FCC3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ABA004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2. Dobânda lunară:</w:t>
      </w:r>
    </w:p>
    <w:p w14:paraId="6CA929E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0BAB1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(Rest de achitat * dobânda anuală * [(dobânda anuală + 1)</w:t>
      </w:r>
      <w:r>
        <w:rPr>
          <w:rFonts w:ascii="Courier New" w:hAnsi="Courier New" w:cs="Courier New"/>
          <w:i/>
          <w:iCs/>
          <w:kern w:val="0"/>
          <w:vertAlign w:val="superscript"/>
        </w:rPr>
        <w:t>(n + 1)</w:t>
      </w:r>
      <w:r>
        <w:rPr>
          <w:rFonts w:ascii="Courier New" w:hAnsi="Courier New" w:cs="Courier New"/>
          <w:i/>
          <w:iCs/>
          <w:kern w:val="0"/>
        </w:rPr>
        <w:t>) - (dobânda anuală + 1)]</w:t>
      </w:r>
    </w:p>
    <w:p w14:paraId="054AC34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d = --------------------------------------------------------------------------------------- / 12</w:t>
      </w:r>
    </w:p>
    <w:p w14:paraId="20322D2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(dobânda anuală + 1) * [(dobânda anuală + 1)</w:t>
      </w:r>
      <w:r>
        <w:rPr>
          <w:rFonts w:ascii="Courier New" w:hAnsi="Courier New" w:cs="Courier New"/>
          <w:i/>
          <w:iCs/>
          <w:kern w:val="0"/>
          <w:vertAlign w:val="superscript"/>
        </w:rPr>
        <w:t>(n)</w:t>
      </w:r>
      <w:r>
        <w:rPr>
          <w:rFonts w:ascii="Courier New" w:hAnsi="Courier New" w:cs="Courier New"/>
          <w:i/>
          <w:iCs/>
          <w:kern w:val="0"/>
        </w:rPr>
        <w:t xml:space="preserve"> - 1]</w:t>
      </w:r>
    </w:p>
    <w:p w14:paraId="3FFAC0A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1BE9DB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astfel, determinăm </w:t>
      </w:r>
      <w:r>
        <w:rPr>
          <w:rFonts w:ascii="Times New Roman" w:hAnsi="Times New Roman" w:cs="Times New Roman"/>
          <w:b/>
          <w:bCs/>
          <w:i/>
          <w:iCs/>
          <w:kern w:val="0"/>
          <w:sz w:val="28"/>
          <w:szCs w:val="28"/>
        </w:rPr>
        <w:t>dobânda lunară</w:t>
      </w:r>
      <w:r>
        <w:rPr>
          <w:rFonts w:ascii="Times New Roman" w:hAnsi="Times New Roman" w:cs="Times New Roman"/>
          <w:i/>
          <w:iCs/>
          <w:kern w:val="0"/>
          <w:sz w:val="28"/>
          <w:szCs w:val="28"/>
        </w:rPr>
        <w:t xml:space="preserve"> ca fiind:</w:t>
      </w:r>
    </w:p>
    <w:p w14:paraId="58B457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99D39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(60.697,90 * 3,75% * ((3,75% + 1)</w:t>
      </w:r>
      <w:r>
        <w:rPr>
          <w:rFonts w:ascii="Courier New" w:hAnsi="Courier New" w:cs="Courier New"/>
          <w:i/>
          <w:iCs/>
          <w:kern w:val="0"/>
          <w:vertAlign w:val="superscript"/>
        </w:rPr>
        <w:t>(180 + 1)</w:t>
      </w:r>
      <w:r>
        <w:rPr>
          <w:rFonts w:ascii="Courier New" w:hAnsi="Courier New" w:cs="Courier New"/>
          <w:i/>
          <w:iCs/>
          <w:kern w:val="0"/>
        </w:rPr>
        <w:t>) - (3,75% + 1)</w:t>
      </w:r>
    </w:p>
    <w:p w14:paraId="3FB38B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d</w:t>
      </w:r>
      <w:r>
        <w:rPr>
          <w:rFonts w:ascii="Courier New" w:hAnsi="Courier New" w:cs="Courier New"/>
          <w:i/>
          <w:iCs/>
          <w:kern w:val="0"/>
          <w:vertAlign w:val="subscript"/>
        </w:rPr>
        <w:t>121</w:t>
      </w:r>
      <w:r>
        <w:rPr>
          <w:rFonts w:ascii="Courier New" w:hAnsi="Courier New" w:cs="Courier New"/>
          <w:i/>
          <w:iCs/>
          <w:kern w:val="0"/>
        </w:rPr>
        <w:t xml:space="preserve"> = ------------------------------------------------------- / 12 = 189,67 lei</w:t>
      </w:r>
    </w:p>
    <w:p w14:paraId="65F35AA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(3,75% + 1) * [(3,75% + 1)</w:t>
      </w:r>
      <w:r>
        <w:rPr>
          <w:rFonts w:ascii="Courier New" w:hAnsi="Courier New" w:cs="Courier New"/>
          <w:i/>
          <w:iCs/>
          <w:kern w:val="0"/>
          <w:vertAlign w:val="superscript"/>
        </w:rPr>
        <w:t>(180)</w:t>
      </w:r>
      <w:r>
        <w:rPr>
          <w:rFonts w:ascii="Courier New" w:hAnsi="Courier New" w:cs="Courier New"/>
          <w:i/>
          <w:iCs/>
          <w:kern w:val="0"/>
        </w:rPr>
        <w:t xml:space="preserve"> - 1)]</w:t>
      </w:r>
    </w:p>
    <w:p w14:paraId="43EA2238"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082F9E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(60.446,17 * 3,75% * ((3,75% + 1)</w:t>
      </w:r>
      <w:r>
        <w:rPr>
          <w:rFonts w:ascii="Courier New" w:hAnsi="Courier New" w:cs="Courier New"/>
          <w:i/>
          <w:iCs/>
          <w:kern w:val="0"/>
          <w:vertAlign w:val="superscript"/>
        </w:rPr>
        <w:t>(180 + 1)</w:t>
      </w:r>
      <w:r>
        <w:rPr>
          <w:rFonts w:ascii="Courier New" w:hAnsi="Courier New" w:cs="Courier New"/>
          <w:i/>
          <w:iCs/>
          <w:kern w:val="0"/>
        </w:rPr>
        <w:t>) - (3,75% + 1)</w:t>
      </w:r>
    </w:p>
    <w:p w14:paraId="25EDE9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d</w:t>
      </w:r>
      <w:r>
        <w:rPr>
          <w:rFonts w:ascii="Courier New" w:hAnsi="Courier New" w:cs="Courier New"/>
          <w:i/>
          <w:iCs/>
          <w:kern w:val="0"/>
          <w:vertAlign w:val="subscript"/>
        </w:rPr>
        <w:t>122</w:t>
      </w:r>
      <w:r>
        <w:rPr>
          <w:rFonts w:ascii="Courier New" w:hAnsi="Courier New" w:cs="Courier New"/>
          <w:i/>
          <w:iCs/>
          <w:kern w:val="0"/>
        </w:rPr>
        <w:t xml:space="preserve"> = ------------------------------------------------------- / 12 = 188,89 lei</w:t>
      </w:r>
    </w:p>
    <w:p w14:paraId="33198D0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 xml:space="preserve">              (3,75% + 1) * [(3,75% + 1)</w:t>
      </w:r>
      <w:r>
        <w:rPr>
          <w:rFonts w:ascii="Courier New" w:hAnsi="Courier New" w:cs="Courier New"/>
          <w:i/>
          <w:iCs/>
          <w:kern w:val="0"/>
          <w:vertAlign w:val="superscript"/>
        </w:rPr>
        <w:t>(180)</w:t>
      </w:r>
      <w:r>
        <w:rPr>
          <w:rFonts w:ascii="Courier New" w:hAnsi="Courier New" w:cs="Courier New"/>
          <w:i/>
          <w:iCs/>
          <w:kern w:val="0"/>
        </w:rPr>
        <w:t xml:space="preserve"> - 1)]</w:t>
      </w:r>
    </w:p>
    <w:p w14:paraId="7644CE9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8B555E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etc. ....</w:t>
      </w:r>
    </w:p>
    <w:p w14:paraId="6FAD9F3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2C0E294"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În cazul achitării în avans, în totalitate sau parţial, a ratelor rămase, valoarea contractului de vânzare-cumpărare cu plata în rate va fi diminuată cu contravaloarea dobânzii calculate prin diferenţa dobânzii iniţiale şi a celei aplicate la noua valoare rămasă de achitat.</w:t>
      </w:r>
    </w:p>
    <w:p w14:paraId="6CC14891"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4E09C5CE"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#M18</w:t>
      </w:r>
    </w:p>
    <w:p w14:paraId="67F655A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22</w:t>
      </w:r>
    </w:p>
    <w:p w14:paraId="70412ED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0FAE4D3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CD4F4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DEZVOLTĂRII, LUCRĂRILOR PUBLICE ŞI ADMINISTRAŢIEI</w:t>
      </w:r>
    </w:p>
    <w:p w14:paraId="00B48ADA"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93F71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r>
        <w:rPr>
          <w:rFonts w:ascii="Courier New" w:hAnsi="Courier New" w:cs="Courier New"/>
          <w:i/>
          <w:iCs/>
          <w:kern w:val="0"/>
          <w:u w:val="single"/>
        </w:rPr>
        <w:t>Se aprobă</w:t>
      </w:r>
    </w:p>
    <w:p w14:paraId="01E233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Ministru,</w:t>
      </w:r>
    </w:p>
    <w:p w14:paraId="5DCD922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w:t>
      </w:r>
    </w:p>
    <w:p w14:paraId="326D30F0"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21FB278E" w14:textId="77777777" w:rsidR="003F429D" w:rsidRDefault="003F429D" w:rsidP="003F429D">
      <w:pPr>
        <w:autoSpaceDE w:val="0"/>
        <w:autoSpaceDN w:val="0"/>
        <w:adjustRightInd w:val="0"/>
        <w:spacing w:after="0" w:line="240" w:lineRule="auto"/>
        <w:rPr>
          <w:rFonts w:ascii="Courier New" w:hAnsi="Courier New" w:cs="Courier New"/>
          <w:b/>
          <w:bCs/>
          <w:i/>
          <w:iCs/>
          <w:kern w:val="0"/>
        </w:rPr>
      </w:pPr>
      <w:r>
        <w:rPr>
          <w:rFonts w:ascii="Courier New" w:hAnsi="Courier New" w:cs="Courier New"/>
          <w:i/>
          <w:iCs/>
          <w:kern w:val="0"/>
        </w:rPr>
        <w:t xml:space="preserve">                         </w:t>
      </w:r>
      <w:r>
        <w:rPr>
          <w:rFonts w:ascii="Courier New" w:hAnsi="Courier New" w:cs="Courier New"/>
          <w:b/>
          <w:bCs/>
          <w:i/>
          <w:iCs/>
          <w:kern w:val="0"/>
        </w:rPr>
        <w:t>LISTA</w:t>
      </w:r>
    </w:p>
    <w:p w14:paraId="3B2927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b/>
          <w:bCs/>
          <w:i/>
          <w:iCs/>
          <w:kern w:val="0"/>
        </w:rPr>
        <w:t>cuprinzând locuinţele pentru tineri, destinate închirierii, propuse a fi finanţate din credite bugetare în anul ......... pentru angajamentele legale contractate</w:t>
      </w:r>
    </w:p>
    <w:p w14:paraId="34D1238C" w14:textId="77777777" w:rsidR="003F429D" w:rsidRDefault="003F429D" w:rsidP="003F429D">
      <w:pPr>
        <w:autoSpaceDE w:val="0"/>
        <w:autoSpaceDN w:val="0"/>
        <w:adjustRightInd w:val="0"/>
        <w:spacing w:after="0" w:line="240" w:lineRule="auto"/>
        <w:rPr>
          <w:rFonts w:ascii="Courier New" w:hAnsi="Courier New" w:cs="Courier New"/>
          <w:i/>
          <w:iCs/>
          <w:kern w:val="0"/>
        </w:rPr>
      </w:pPr>
    </w:p>
    <w:p w14:paraId="564D73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Semnificaţia coloanelor din tabelul de mai jos este următoarea:</w:t>
      </w:r>
    </w:p>
    <w:p w14:paraId="74602C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a - Valoarea totală a investiţiei;</w:t>
      </w:r>
    </w:p>
    <w:p w14:paraId="28A970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b - Valoarea de finanţat prin ANL;</w:t>
      </w:r>
    </w:p>
    <w:p w14:paraId="0745DD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c - Valoarea de finanţat prin ANL actualizată;</w:t>
      </w:r>
    </w:p>
    <w:p w14:paraId="1E51C1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 - Realizări cumulate la 31.12....;</w:t>
      </w:r>
    </w:p>
    <w:p w14:paraId="418732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e - Rest de executat la 1.01....;</w:t>
      </w:r>
    </w:p>
    <w:p w14:paraId="7AA34B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f - Valoare credit de angajament contractat;</w:t>
      </w:r>
    </w:p>
    <w:p w14:paraId="65A214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g - Capacităţi</w:t>
      </w:r>
    </w:p>
    <w:p w14:paraId="15F3D4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Termen PIF;</w:t>
      </w:r>
    </w:p>
    <w:p w14:paraId="462767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h - Total general;</w:t>
      </w:r>
    </w:p>
    <w:p w14:paraId="70BE5B0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i - Surse proprii*1);</w:t>
      </w:r>
    </w:p>
    <w:p w14:paraId="51B724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j - Surse proprii*2);</w:t>
      </w:r>
    </w:p>
    <w:p w14:paraId="7A0C10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k - Credite externe;</w:t>
      </w:r>
    </w:p>
    <w:p w14:paraId="3BDE65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l - Buget;</w:t>
      </w:r>
    </w:p>
    <w:p w14:paraId="5DECE70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 - Titlul ... .</w:t>
      </w:r>
    </w:p>
    <w:p w14:paraId="64675A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6BF55C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Nominalizarea| a| b| c| d| e| f|Cheltuieli| Finanţate din:  | g|</w:t>
      </w:r>
    </w:p>
    <w:p w14:paraId="3EE260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pe obiective |  |  |  |  |  |  |din total |                 |  |</w:t>
      </w:r>
    </w:p>
    <w:p w14:paraId="0DAFCF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investiţii|  |  |  |  |  |  |surse de  |                 |  |</w:t>
      </w:r>
    </w:p>
    <w:p w14:paraId="2CB882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|finanţare |                 |  |</w:t>
      </w:r>
    </w:p>
    <w:p w14:paraId="3D826E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|__________|_________________|  |</w:t>
      </w:r>
    </w:p>
    <w:p w14:paraId="4FE064C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h| din   | i| j| k| l|din  |  |</w:t>
      </w:r>
    </w:p>
    <w:p w14:paraId="6E868DF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care: |  |  |  |  |care:|  |</w:t>
      </w:r>
    </w:p>
    <w:p w14:paraId="3B002F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|_______|  |  |  |  |_____|  |</w:t>
      </w:r>
    </w:p>
    <w:p w14:paraId="111C60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m | m |  |  |  |  | m| m|  |</w:t>
      </w:r>
    </w:p>
    <w:p w14:paraId="08A916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9E3CD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|Total,        |  |  |  |  |  |  |  |   |   |  |  |  |  |  |  |  |</w:t>
      </w:r>
    </w:p>
    <w:p w14:paraId="135E5F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care:     |  |  |  |  |  |  |  |   |   |  |  |  |  |  |  |  |</w:t>
      </w:r>
    </w:p>
    <w:p w14:paraId="26816E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E88C5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|A.  |Obiective de  |  |  |  |  |  |  |  |   |   |  |  |  |  |  |  |  |</w:t>
      </w:r>
    </w:p>
    <w:p w14:paraId="700206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 în |  |  |  |  |  |  |  |   |   |  |  |  |  |  |  |  |</w:t>
      </w:r>
    </w:p>
    <w:p w14:paraId="18B5AA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|continuare    |  |  |  |  |  |  |  |   |   |  |  |  |  |  |  |  |</w:t>
      </w:r>
    </w:p>
    <w:p w14:paraId="0C5E8D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254BF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284B09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tineri,|  |  |  |  |  |  |  |   |   |  |  |  |  |  |  |  |</w:t>
      </w:r>
    </w:p>
    <w:p w14:paraId="61B554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047555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|închirierii   |  |  |  |  |  |  |  |   |   |  |  |  |  |  |  |  |</w:t>
      </w:r>
    </w:p>
    <w:p w14:paraId="246109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w:t>
      </w:r>
    </w:p>
    <w:p w14:paraId="39B63B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1F0A33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656967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17B9E5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519BDC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636433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160CA05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D70E72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6F6095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674375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1F354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|3.  |Locuinţe      |  |  |  |  |  |  |  |   |   |  |  |  |  |  |  |  |</w:t>
      </w:r>
    </w:p>
    <w:p w14:paraId="0F0FF0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7199D8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360C3B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0E4D87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F53D5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5E334C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11CB7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  |  |  |  |  |  |</w:t>
      </w:r>
    </w:p>
    <w:p w14:paraId="75B41D0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9CA0A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|B.  |Obiective noi |  |  |  |  |  |  |  |   |   |  |  |  |  |  |  |  |</w:t>
      </w:r>
    </w:p>
    <w:p w14:paraId="76FD02A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investiţii |  |  |  |  |  |  |  |   |   |  |  |  |  |  |  |  |</w:t>
      </w:r>
    </w:p>
    <w:p w14:paraId="635CA6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45C11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0B0DAE3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tineri,|  |  |  |  |  |  |  |   |   |  |  |  |  |  |  |  |</w:t>
      </w:r>
    </w:p>
    <w:p w14:paraId="26E268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56C25B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|închirierii   |  |  |  |  |  |  |  |   |   |  |  |  |  |  |  |  |</w:t>
      </w:r>
    </w:p>
    <w:p w14:paraId="794344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4B24C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67364B8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28FBFF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669487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6B2893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0EBE3B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3305A3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A637A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5571D60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0B2DE6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AEDA9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|3.  |Locuinţe      |  |  |  |  |  |  |  |   |   |  |  |  |  |  |  |  |</w:t>
      </w:r>
    </w:p>
    <w:p w14:paraId="0A89C5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627989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6B8CA88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0E29D1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5571D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2A24D6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23999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  |  |  |  |  |  |</w:t>
      </w:r>
    </w:p>
    <w:p w14:paraId="56D2CC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FF095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  |Alte          |  |  |  |  |  |  |  |   |   |  |  |  |  |  |  |  |</w:t>
      </w:r>
    </w:p>
    <w:p w14:paraId="7BACA1D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|cheltuieli de |  |  |  |  |  |  |  |   |   |  |  |  |  |  |  |  |</w:t>
      </w:r>
    </w:p>
    <w:p w14:paraId="28C9817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|investiţii    |  |  |  |  |  |  |  |   |   |  |  |  |  |  |  |  |</w:t>
      </w:r>
    </w:p>
    <w:p w14:paraId="557842F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01ACDE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5FDE1B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|pentru tineri,|  |  |  |  |  |  |  |   |   |  |  |  |  |  |  |  |</w:t>
      </w:r>
    </w:p>
    <w:p w14:paraId="66DA42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5E24E64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|închirierii   |  |  |  |  |  |  |  |   |   |  |  |  |  |  |  |  |</w:t>
      </w:r>
    </w:p>
    <w:p w14:paraId="48A23D4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315BB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43CE22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5602375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2E1215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06D8ED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4B21A1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6444D97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057A6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7D8B7D7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6B5A535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033D1C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|3.  |Locuinţe      |  |  |  |  |  |  |  |   |   |  |  |  |  |  |  |  |</w:t>
      </w:r>
    </w:p>
    <w:p w14:paraId="5A6B30D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5D3E62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3D67253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390BDB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6FDA2A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1B5652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9AC185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  |  |  |  |  |  |</w:t>
      </w:r>
    </w:p>
    <w:p w14:paraId="3A2FA4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0D96B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A. Obiective de investiţii în continuare                            |</w:t>
      </w:r>
    </w:p>
    <w:p w14:paraId="4007AF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w:t>
      </w:r>
    </w:p>
    <w:p w14:paraId="01F3A36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7AD198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|pentru tineri,|  |  |  |  |  |  |  |   |   |  |  |  |  |  |  |  |</w:t>
      </w:r>
    </w:p>
    <w:p w14:paraId="55D3D1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3A2B10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|închirierii   |  |  |  |  |  |  |  |   |   |  |  |  |  |  |  |  |</w:t>
      </w:r>
    </w:p>
    <w:p w14:paraId="21325B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3E960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4B391E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9598E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2BA9DC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E7981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066573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7D0358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046B23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1D4D16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316444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6E9378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A8733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1FD6F5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49608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5AE107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05DC06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64E805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34388F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8E0F8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69A6F0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468DB4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05AFEC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91205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|3.  |Locuinţe      |  |  |  |  |  |  |  |   |   |  |  |  |  |  |  |  |</w:t>
      </w:r>
    </w:p>
    <w:p w14:paraId="5374A4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3CD66F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09720F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77BCB7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DE0D2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54EBFB5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C16F1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  |  |  |  |  |  |</w:t>
      </w:r>
    </w:p>
    <w:p w14:paraId="17418F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9376A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B. Obiective noi de investiţii                                      |</w:t>
      </w:r>
    </w:p>
    <w:p w14:paraId="6E06D3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w:t>
      </w:r>
    </w:p>
    <w:p w14:paraId="16F5D5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701BA3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tineri,|  |  |  |  |  |  |  |   |   |  |  |  |  |  |  |  |</w:t>
      </w:r>
    </w:p>
    <w:p w14:paraId="6F4D38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0086CD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|închirierii   |  |  |  |  |  |  |  |   |   |  |  |  |  |  |  |  |</w:t>
      </w:r>
    </w:p>
    <w:p w14:paraId="4E8B760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73BAA8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270A0D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7AF2F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26C7D4D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B3CC1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44D5487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4549DD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3DB854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63929F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0AEC2F9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21EA1E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w:t>
      </w:r>
    </w:p>
    <w:p w14:paraId="2DA6B70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6FC735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4862C3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0FF5D2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49247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5AC1ED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5CC14B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7E756F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7A4C01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0EF9C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|Obiectiv ...  |  |  |  |  |  |  |  |   |   |  |  |  |  |  |  |  |</w:t>
      </w:r>
    </w:p>
    <w:p w14:paraId="13483D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56E08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|3.  |Locuinţe      |  |  |  |  |  |  |  |   |   |  |  |  |  |  |  |  |</w:t>
      </w:r>
    </w:p>
    <w:p w14:paraId="79511A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3779B35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52E215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466F1E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FE1B2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009B956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BC085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  |  |  |  |  |   |   |  |  |  |  |  |  |  |</w:t>
      </w:r>
    </w:p>
    <w:p w14:paraId="53D94E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529CF2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 Alte cheltuieli de investiţii                                    |</w:t>
      </w:r>
    </w:p>
    <w:p w14:paraId="6A100A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|_____________________________________________________________________|</w:t>
      </w:r>
    </w:p>
    <w:p w14:paraId="0465BC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  |Locuinţe      |  |  |  |  |  |  |  |   |   |  |  |  |  |  |  |  |</w:t>
      </w:r>
    </w:p>
    <w:p w14:paraId="4DEB01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tineri,|  |  |  |  |  |  |  |   |   |  |  |  |  |  |  |  |</w:t>
      </w:r>
    </w:p>
    <w:p w14:paraId="4B9DDF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|destinate     |  |  |  |  |  |  |  |   |   |  |  |  |  |  |  |  |</w:t>
      </w:r>
    </w:p>
    <w:p w14:paraId="02A687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|închirierii   |  |  |  |  |  |  |  |   |   |  |  |  |  |  |  |  |</w:t>
      </w:r>
    </w:p>
    <w:p w14:paraId="49A692B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656D4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|1.1.|Locuinţe      |  |  |  |  |  |  |  |   |   |  |  |  |  |  |  |  |</w:t>
      </w:r>
    </w:p>
    <w:p w14:paraId="1C1079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|pentru        |  |  |  |  |  |  |  |   |   |  |  |  |  |  |  |  |</w:t>
      </w:r>
    </w:p>
    <w:p w14:paraId="3EFF66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|specialişti   |  |  |  |  |  |  |  |   |   |  |  |  |  |  |  |  |</w:t>
      </w:r>
    </w:p>
    <w:p w14:paraId="671D19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|din sănătate  |  |  |  |  |  |  |  |   |   |  |  |  |  |  |  |  |</w:t>
      </w:r>
    </w:p>
    <w:p w14:paraId="625E5C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|şi/sau        |  |  |  |  |  |  |  |   |   |  |  |  |  |  |  |  |</w:t>
      </w:r>
    </w:p>
    <w:p w14:paraId="591839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|învăţământ    |  |  |  |  |  |  |  |   |   |  |  |  |  |  |  |  |</w:t>
      </w:r>
    </w:p>
    <w:p w14:paraId="115F7C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172FE22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|2.  |Locuinţe de   |  |  |  |  |  |  |  |   |   |  |  |  |  |  |  |  |</w:t>
      </w:r>
    </w:p>
    <w:p w14:paraId="2302A4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|serviciu      |  |  |  |  |  |  |  |   |   |  |  |  |  |  |  |  |</w:t>
      </w:r>
    </w:p>
    <w:p w14:paraId="3778B7F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2D357B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|3.  |Locuinţe      |  |  |  |  |  |  |  |   |   |  |  |  |  |  |  |  |</w:t>
      </w:r>
    </w:p>
    <w:p w14:paraId="77C568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|sociale pentru|  |  |  |  |  |  |  |   |   |  |  |  |  |  |  |  |</w:t>
      </w:r>
    </w:p>
    <w:p w14:paraId="6B5000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|comunităţile  |  |  |  |  |  |  |  |   |   |  |  |  |  |  |  |  |</w:t>
      </w:r>
    </w:p>
    <w:p w14:paraId="772F8F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|de romi       |  |  |  |  |  |  |  |   |   |  |  |  |  |  |  |  |</w:t>
      </w:r>
    </w:p>
    <w:p w14:paraId="76A313D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w:t>
      </w:r>
    </w:p>
    <w:p w14:paraId="693C6C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|4.  |............. |  |  |  |  |  |  |  |   |   |  |  |  |  |  |  |  |</w:t>
      </w:r>
    </w:p>
    <w:p w14:paraId="4E16A04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w:t>
      </w:r>
    </w:p>
    <w:p w14:paraId="550F91D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Coloana surse proprii reprezintă sumele alocate în bugetul de venituri şi cheltuieli pe anul ... al Agenţiei Naţionale pentru Locuinţe, conform Hotărârii Guvernului nr. ...., pentru titlul .... .</w:t>
      </w:r>
    </w:p>
    <w:p w14:paraId="515BD5D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Coloana surse proprii reprezintă sumele alocate în bugetul de venituri şi cheltuieli pe anul ... al Agenţiei Naţionale pentru Locuinţe, conform Hotărârii Guvernului nr. ...., pentru titlul .... .</w:t>
      </w:r>
    </w:p>
    <w:p w14:paraId="4B26FA3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15AAFE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MINISTERUL DEZVOLTĂRII,              AGENŢIA NAŢIONALĂ</w:t>
      </w:r>
    </w:p>
    <w:p w14:paraId="7F1C19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LUCRĂRILOR PUBLICE ŞI ADMINISTRAŢIEI        PENTRU LOCUINŢE</w:t>
      </w:r>
    </w:p>
    <w:p w14:paraId="73F8D3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de stat/                  Director general,</w:t>
      </w:r>
    </w:p>
    <w:p w14:paraId="2BDD34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Secretar general adjunct,             ..................</w:t>
      </w:r>
    </w:p>
    <w:p w14:paraId="6042EC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w:t>
      </w:r>
    </w:p>
    <w:p w14:paraId="027FF2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w:t>
      </w:r>
    </w:p>
    <w:p w14:paraId="0192D0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Direcţia ..................                Control financiar</w:t>
      </w:r>
    </w:p>
    <w:p w14:paraId="784B49E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 xml:space="preserve">                                                  preventiv</w:t>
      </w:r>
    </w:p>
    <w:p w14:paraId="7B5E943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76694B29"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407558D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23</w:t>
      </w:r>
    </w:p>
    <w:p w14:paraId="70DEB83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2B4E6DC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AD62390"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EXEMPLU DE CALCUL</w:t>
      </w:r>
    </w:p>
    <w:p w14:paraId="041F34F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 xml:space="preserve">                            al valorii de vânzare</w:t>
      </w:r>
    </w:p>
    <w:p w14:paraId="3C3F9FB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FDE8A2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Elemente de calcul</w:t>
      </w:r>
    </w:p>
    <w:p w14:paraId="47675BE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1. Valoarea de investiţie a imobilului (Vii) se comunică de către Agenţia Naţională pentru Locuinţe, denumită în continuare A.N.L., prin protocolul de predare-primire a imobilului către autoritatea publică locală.</w:t>
      </w:r>
    </w:p>
    <w:p w14:paraId="633E77E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2. Autoritatea publică locală stabileşte suprafaţa construită efectivă a fiecărei locuinţe, inclusiv cotele indivize aferente fiecărei locuinţe (S</w:t>
      </w:r>
      <w:r>
        <w:rPr>
          <w:rFonts w:ascii="Times New Roman" w:hAnsi="Times New Roman" w:cs="Times New Roman"/>
          <w:i/>
          <w:iCs/>
          <w:kern w:val="0"/>
          <w:sz w:val="28"/>
          <w:szCs w:val="28"/>
          <w:vertAlign w:val="subscript"/>
        </w:rPr>
        <w:t>cdl</w:t>
      </w:r>
      <w:r>
        <w:rPr>
          <w:rFonts w:ascii="Times New Roman" w:hAnsi="Times New Roman" w:cs="Times New Roman"/>
          <w:i/>
          <w:iCs/>
          <w:kern w:val="0"/>
          <w:sz w:val="28"/>
          <w:szCs w:val="28"/>
        </w:rPr>
        <w:t>).</w:t>
      </w:r>
    </w:p>
    <w:p w14:paraId="6E89B1F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3. Valoarea de investiţie a locuinţei (V</w:t>
      </w:r>
      <w:r>
        <w:rPr>
          <w:rFonts w:ascii="Times New Roman" w:hAnsi="Times New Roman" w:cs="Times New Roman"/>
          <w:i/>
          <w:iCs/>
          <w:kern w:val="0"/>
          <w:sz w:val="28"/>
          <w:szCs w:val="28"/>
          <w:vertAlign w:val="subscript"/>
        </w:rPr>
        <w:t>il</w:t>
      </w:r>
      <w:r>
        <w:rPr>
          <w:rFonts w:ascii="Times New Roman" w:hAnsi="Times New Roman" w:cs="Times New Roman"/>
          <w:i/>
          <w:iCs/>
          <w:kern w:val="0"/>
          <w:sz w:val="28"/>
          <w:szCs w:val="28"/>
        </w:rPr>
        <w:t>) se calculează ca fiind raportul dintre valoarea de investiţie a imobilului (V</w:t>
      </w:r>
      <w:r>
        <w:rPr>
          <w:rFonts w:ascii="Times New Roman" w:hAnsi="Times New Roman" w:cs="Times New Roman"/>
          <w:i/>
          <w:iCs/>
          <w:kern w:val="0"/>
          <w:sz w:val="28"/>
          <w:szCs w:val="28"/>
          <w:vertAlign w:val="subscript"/>
        </w:rPr>
        <w:t>ii</w:t>
      </w:r>
      <w:r>
        <w:rPr>
          <w:rFonts w:ascii="Times New Roman" w:hAnsi="Times New Roman" w:cs="Times New Roman"/>
          <w:i/>
          <w:iCs/>
          <w:kern w:val="0"/>
          <w:sz w:val="28"/>
          <w:szCs w:val="28"/>
        </w:rPr>
        <w:t>) şi suprafaţa construită desfăşurată (S</w:t>
      </w:r>
      <w:r>
        <w:rPr>
          <w:rFonts w:ascii="Times New Roman" w:hAnsi="Times New Roman" w:cs="Times New Roman"/>
          <w:i/>
          <w:iCs/>
          <w:kern w:val="0"/>
          <w:sz w:val="28"/>
          <w:szCs w:val="28"/>
          <w:vertAlign w:val="subscript"/>
        </w:rPr>
        <w:t>cdi</w:t>
      </w:r>
      <w:r>
        <w:rPr>
          <w:rFonts w:ascii="Times New Roman" w:hAnsi="Times New Roman" w:cs="Times New Roman"/>
          <w:i/>
          <w:iCs/>
          <w:kern w:val="0"/>
          <w:sz w:val="28"/>
          <w:szCs w:val="28"/>
        </w:rPr>
        <w:t>) a imobilului, multiplicat cu suprafaţa construită a locuinţei (S</w:t>
      </w:r>
      <w:r>
        <w:rPr>
          <w:rFonts w:ascii="Times New Roman" w:hAnsi="Times New Roman" w:cs="Times New Roman"/>
          <w:i/>
          <w:iCs/>
          <w:kern w:val="0"/>
          <w:sz w:val="28"/>
          <w:szCs w:val="28"/>
          <w:vertAlign w:val="subscript"/>
        </w:rPr>
        <w:t>cdl</w:t>
      </w:r>
      <w:r>
        <w:rPr>
          <w:rFonts w:ascii="Times New Roman" w:hAnsi="Times New Roman" w:cs="Times New Roman"/>
          <w:i/>
          <w:iCs/>
          <w:kern w:val="0"/>
          <w:sz w:val="28"/>
          <w:szCs w:val="28"/>
        </w:rPr>
        <w:t>).</w:t>
      </w:r>
    </w:p>
    <w:p w14:paraId="337DA95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6D699F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w:t>
      </w:r>
      <w:r>
        <w:rPr>
          <w:rFonts w:ascii="Times New Roman" w:hAnsi="Times New Roman" w:cs="Times New Roman"/>
          <w:i/>
          <w:iCs/>
          <w:kern w:val="0"/>
          <w:sz w:val="28"/>
          <w:szCs w:val="28"/>
          <w:vertAlign w:val="subscript"/>
        </w:rPr>
        <w:t>il</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ii</w:t>
      </w:r>
      <w:r>
        <w:rPr>
          <w:rFonts w:ascii="Times New Roman" w:hAnsi="Times New Roman" w:cs="Times New Roman"/>
          <w:i/>
          <w:iCs/>
          <w:kern w:val="0"/>
          <w:sz w:val="28"/>
          <w:szCs w:val="28"/>
        </w:rPr>
        <w:t xml:space="preserve"> / S</w:t>
      </w:r>
      <w:r>
        <w:rPr>
          <w:rFonts w:ascii="Times New Roman" w:hAnsi="Times New Roman" w:cs="Times New Roman"/>
          <w:i/>
          <w:iCs/>
          <w:kern w:val="0"/>
          <w:sz w:val="28"/>
          <w:szCs w:val="28"/>
          <w:vertAlign w:val="subscript"/>
        </w:rPr>
        <w:t>cdi</w:t>
      </w:r>
      <w:r>
        <w:rPr>
          <w:rFonts w:ascii="Times New Roman" w:hAnsi="Times New Roman" w:cs="Times New Roman"/>
          <w:i/>
          <w:iCs/>
          <w:kern w:val="0"/>
          <w:sz w:val="28"/>
          <w:szCs w:val="28"/>
        </w:rPr>
        <w:t>) x S</w:t>
      </w:r>
      <w:r>
        <w:rPr>
          <w:rFonts w:ascii="Times New Roman" w:hAnsi="Times New Roman" w:cs="Times New Roman"/>
          <w:i/>
          <w:iCs/>
          <w:kern w:val="0"/>
          <w:sz w:val="28"/>
          <w:szCs w:val="28"/>
          <w:vertAlign w:val="subscript"/>
        </w:rPr>
        <w:t>cdl</w:t>
      </w:r>
    </w:p>
    <w:p w14:paraId="21DD826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9DFA19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4. Se determină valoarea de investiţie diminuată (V</w:t>
      </w:r>
      <w:r>
        <w:rPr>
          <w:rFonts w:ascii="Times New Roman" w:hAnsi="Times New Roman" w:cs="Times New Roman"/>
          <w:i/>
          <w:iCs/>
          <w:kern w:val="0"/>
          <w:sz w:val="28"/>
          <w:szCs w:val="28"/>
          <w:vertAlign w:val="subscript"/>
        </w:rPr>
        <w:t>ild</w:t>
      </w:r>
      <w:r>
        <w:rPr>
          <w:rFonts w:ascii="Times New Roman" w:hAnsi="Times New Roman" w:cs="Times New Roman"/>
          <w:i/>
          <w:iCs/>
          <w:kern w:val="0"/>
          <w:sz w:val="28"/>
          <w:szCs w:val="28"/>
        </w:rPr>
        <w:t>) astfel: valoarea de investiţie a locuinţei (V</w:t>
      </w:r>
      <w:r>
        <w:rPr>
          <w:rFonts w:ascii="Times New Roman" w:hAnsi="Times New Roman" w:cs="Times New Roman"/>
          <w:i/>
          <w:iCs/>
          <w:kern w:val="0"/>
          <w:sz w:val="28"/>
          <w:szCs w:val="28"/>
          <w:vertAlign w:val="subscript"/>
        </w:rPr>
        <w:t>il</w:t>
      </w:r>
      <w:r>
        <w:rPr>
          <w:rFonts w:ascii="Times New Roman" w:hAnsi="Times New Roman" w:cs="Times New Roman"/>
          <w:i/>
          <w:iCs/>
          <w:kern w:val="0"/>
          <w:sz w:val="28"/>
          <w:szCs w:val="28"/>
        </w:rPr>
        <w:t>) diminuată cu valoarea rezultată în urma scăderii contravalorii sumelor rezultate din cuantumul chiriei reprezentând recuperarea investiţiei (V</w:t>
      </w:r>
      <w:r>
        <w:rPr>
          <w:rFonts w:ascii="Times New Roman" w:hAnsi="Times New Roman" w:cs="Times New Roman"/>
          <w:i/>
          <w:iCs/>
          <w:kern w:val="0"/>
          <w:sz w:val="28"/>
          <w:szCs w:val="28"/>
          <w:vertAlign w:val="subscript"/>
        </w:rPr>
        <w:t>ilr</w:t>
      </w:r>
      <w:r>
        <w:rPr>
          <w:rFonts w:ascii="Times New Roman" w:hAnsi="Times New Roman" w:cs="Times New Roman"/>
          <w:i/>
          <w:iCs/>
          <w:kern w:val="0"/>
          <w:sz w:val="28"/>
          <w:szCs w:val="28"/>
        </w:rPr>
        <w:t>), calculată în funcţie de durata normată de funcţionare a clădirii, reţinută de autorităţile administraţiei publice locale, ale sectoarelor municipiului Bucureşti şi/sau centrale şi virată către A.N.L.</w:t>
      </w:r>
    </w:p>
    <w:p w14:paraId="2346522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BCB770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w:t>
      </w:r>
      <w:r>
        <w:rPr>
          <w:rFonts w:ascii="Times New Roman" w:hAnsi="Times New Roman" w:cs="Times New Roman"/>
          <w:i/>
          <w:iCs/>
          <w:kern w:val="0"/>
          <w:sz w:val="28"/>
          <w:szCs w:val="28"/>
          <w:vertAlign w:val="subscript"/>
        </w:rPr>
        <w:t>ild</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il</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ilr</w:t>
      </w:r>
    </w:p>
    <w:p w14:paraId="27A1B92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24912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5. Se stabileşte rata inflaţiei (Ri)*, comunicată de Institutul Naţional de Statistică, pentru perioada cuprinsă între data punerii în funcţiune şi data vânzării locuinţei, în baza indicelui anual al preţurilor de consum IPC, total (Ri = IPC</w:t>
      </w:r>
      <w:r>
        <w:rPr>
          <w:rFonts w:ascii="Times New Roman" w:hAnsi="Times New Roman" w:cs="Times New Roman"/>
          <w:i/>
          <w:iCs/>
          <w:kern w:val="0"/>
          <w:sz w:val="28"/>
          <w:szCs w:val="28"/>
          <w:vertAlign w:val="subscript"/>
        </w:rPr>
        <w:t xml:space="preserve"> total</w:t>
      </w:r>
      <w:r>
        <w:rPr>
          <w:rFonts w:ascii="Times New Roman" w:hAnsi="Times New Roman" w:cs="Times New Roman"/>
          <w:i/>
          <w:iCs/>
          <w:kern w:val="0"/>
          <w:sz w:val="28"/>
          <w:szCs w:val="28"/>
        </w:rPr>
        <w:t xml:space="preserve"> -  100), disponibil la adresa web://http:statistici.insse.ro/shop/?page=ipc1&amp;lang=ro.</w:t>
      </w:r>
    </w:p>
    <w:p w14:paraId="484ABEE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68AA87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NOTĂ:</w:t>
      </w:r>
    </w:p>
    <w:p w14:paraId="406DDA7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În sensul normelor metodologice, în cuprinsul sintagmei "rata inflaţiei (Ri), comunicată de Institutul Naţional de Statistică, pentru perioada cuprinsă între </w:t>
      </w:r>
      <w:r>
        <w:rPr>
          <w:rFonts w:ascii="Times New Roman" w:hAnsi="Times New Roman" w:cs="Times New Roman"/>
          <w:i/>
          <w:iCs/>
          <w:kern w:val="0"/>
          <w:sz w:val="28"/>
          <w:szCs w:val="28"/>
        </w:rPr>
        <w:lastRenderedPageBreak/>
        <w:t xml:space="preserve">data punerii în funcţiune şi data vânzării locuinţei"; pentru actualizarea cu rata inflaţiei, data vânzării este considerată data depunerii cererii de achiziţionare a locuinţei, cu respectarea prevederilor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(1) din Legea nr. 152/1998, republicată, cu modificările şi completările ulterioare.</w:t>
      </w:r>
    </w:p>
    <w:p w14:paraId="5161C23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E65B0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6. Se actualizează valoarea de investiţie cu rata inflaţiei.</w:t>
      </w:r>
    </w:p>
    <w:p w14:paraId="0E28288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5A868C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ild</w:t>
      </w:r>
      <w:r>
        <w:rPr>
          <w:rFonts w:ascii="Times New Roman" w:hAnsi="Times New Roman" w:cs="Times New Roman"/>
          <w:i/>
          <w:iCs/>
          <w:kern w:val="0"/>
          <w:sz w:val="28"/>
          <w:szCs w:val="28"/>
        </w:rPr>
        <w:t xml:space="preserve"> x Ri) / 100 + V</w:t>
      </w:r>
      <w:r>
        <w:rPr>
          <w:rFonts w:ascii="Times New Roman" w:hAnsi="Times New Roman" w:cs="Times New Roman"/>
          <w:i/>
          <w:iCs/>
          <w:kern w:val="0"/>
          <w:sz w:val="28"/>
          <w:szCs w:val="28"/>
          <w:vertAlign w:val="subscript"/>
        </w:rPr>
        <w:t>ild</w:t>
      </w:r>
    </w:p>
    <w:p w14:paraId="18C7DBE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64B14D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7. Valoarea rezultată la pct. 6, V1, se ponderează cu coeficientul (Cp) prevăzut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d^1) din Legea nr. 152/1998, republicată, cu modificările şi completările ulterioare.</w:t>
      </w:r>
    </w:p>
    <w:p w14:paraId="496A53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F1B743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w:t>
      </w:r>
      <w:r>
        <w:rPr>
          <w:rFonts w:ascii="Times New Roman" w:hAnsi="Times New Roman" w:cs="Times New Roman"/>
          <w:i/>
          <w:iCs/>
          <w:kern w:val="0"/>
          <w:sz w:val="28"/>
          <w:szCs w:val="28"/>
          <w:vertAlign w:val="subscript"/>
        </w:rPr>
        <w:t>2</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1</w:t>
      </w:r>
      <w:r>
        <w:rPr>
          <w:rFonts w:ascii="Times New Roman" w:hAnsi="Times New Roman" w:cs="Times New Roman"/>
          <w:i/>
          <w:iCs/>
          <w:kern w:val="0"/>
          <w:sz w:val="28"/>
          <w:szCs w:val="28"/>
        </w:rPr>
        <w:t xml:space="preserve"> x Cp</w:t>
      </w:r>
    </w:p>
    <w:p w14:paraId="2B474EA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9A15E9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8. La valoarea de vânzare calculată pentru fiecare locuinţă se adaugă un comision (C) de până la 1% din valoarea de vânzare calculată a locuinţei, prevăzut la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lit. d) din Legea nr. 152/1998, republicată, cu modificările şi completările ulterioare.</w:t>
      </w:r>
    </w:p>
    <w:p w14:paraId="6EB6C5B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4CB9E7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 = 1% x V</w:t>
      </w:r>
      <w:r>
        <w:rPr>
          <w:rFonts w:ascii="Times New Roman" w:hAnsi="Times New Roman" w:cs="Times New Roman"/>
          <w:i/>
          <w:iCs/>
          <w:kern w:val="0"/>
          <w:sz w:val="28"/>
          <w:szCs w:val="28"/>
          <w:vertAlign w:val="subscript"/>
        </w:rPr>
        <w:t>2</w:t>
      </w:r>
    </w:p>
    <w:p w14:paraId="428A78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5423351"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9. Valoarea finală de vânzare a locuinţei se calculează:</w:t>
      </w:r>
    </w:p>
    <w:p w14:paraId="67B7962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908F77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w:t>
      </w:r>
      <w:r>
        <w:rPr>
          <w:rFonts w:ascii="Times New Roman" w:hAnsi="Times New Roman" w:cs="Times New Roman"/>
          <w:i/>
          <w:iCs/>
          <w:kern w:val="0"/>
          <w:sz w:val="28"/>
          <w:szCs w:val="28"/>
          <w:vertAlign w:val="subscript"/>
        </w:rPr>
        <w:t>vl</w:t>
      </w:r>
      <w:r>
        <w:rPr>
          <w:rFonts w:ascii="Times New Roman" w:hAnsi="Times New Roman" w:cs="Times New Roman"/>
          <w:i/>
          <w:iCs/>
          <w:kern w:val="0"/>
          <w:sz w:val="28"/>
          <w:szCs w:val="28"/>
        </w:rPr>
        <w:t xml:space="preserve"> = V</w:t>
      </w:r>
      <w:r>
        <w:rPr>
          <w:rFonts w:ascii="Times New Roman" w:hAnsi="Times New Roman" w:cs="Times New Roman"/>
          <w:i/>
          <w:iCs/>
          <w:kern w:val="0"/>
          <w:sz w:val="28"/>
          <w:szCs w:val="28"/>
          <w:vertAlign w:val="subscript"/>
        </w:rPr>
        <w:t>2</w:t>
      </w:r>
      <w:r>
        <w:rPr>
          <w:rFonts w:ascii="Times New Roman" w:hAnsi="Times New Roman" w:cs="Times New Roman"/>
          <w:i/>
          <w:iCs/>
          <w:kern w:val="0"/>
          <w:sz w:val="28"/>
          <w:szCs w:val="28"/>
        </w:rPr>
        <w:t xml:space="preserve"> + C</w:t>
      </w:r>
    </w:p>
    <w:p w14:paraId="380A762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462D16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 Exemplu de calcul al valorii de vânzare a locuinţelor pentru tineri, destinate închirierii, în conformitate cu </w:t>
      </w:r>
      <w:r>
        <w:rPr>
          <w:rFonts w:ascii="Times New Roman" w:hAnsi="Times New Roman" w:cs="Times New Roman"/>
          <w:i/>
          <w:iCs/>
          <w:color w:val="008000"/>
          <w:kern w:val="0"/>
          <w:sz w:val="28"/>
          <w:szCs w:val="28"/>
          <w:u w:val="single"/>
        </w:rPr>
        <w:t>art. 10</w:t>
      </w:r>
      <w:r>
        <w:rPr>
          <w:rFonts w:ascii="Times New Roman" w:hAnsi="Times New Roman" w:cs="Times New Roman"/>
          <w:i/>
          <w:iCs/>
          <w:kern w:val="0"/>
          <w:sz w:val="28"/>
          <w:szCs w:val="28"/>
        </w:rPr>
        <w:t xml:space="preserve"> alin. (2) din Legea nr. 152/1998, republicată, cu modificările şi completările ulterioare</w:t>
      </w:r>
    </w:p>
    <w:p w14:paraId="5E07B7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6913CE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Descriere                       | Valoare     |</w:t>
      </w:r>
    </w:p>
    <w:p w14:paraId="37E997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(lei,       |</w:t>
      </w:r>
    </w:p>
    <w:p w14:paraId="177173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inclusiv    |</w:t>
      </w:r>
    </w:p>
    <w:p w14:paraId="766CDC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TVA)        |</w:t>
      </w:r>
    </w:p>
    <w:p w14:paraId="49622F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6C52F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Dată recepţie imobil (lună, an)                  | noiembrie   |</w:t>
      </w:r>
    </w:p>
    <w:p w14:paraId="65B347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2010        |</w:t>
      </w:r>
    </w:p>
    <w:p w14:paraId="29D946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F6312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Valoare de investiţie imobil (V</w:t>
      </w:r>
      <w:r>
        <w:rPr>
          <w:rFonts w:ascii="Courier New" w:hAnsi="Courier New" w:cs="Courier New"/>
          <w:i/>
          <w:iCs/>
          <w:kern w:val="0"/>
          <w:vertAlign w:val="subscript"/>
        </w:rPr>
        <w:t>ii</w:t>
      </w:r>
      <w:r>
        <w:rPr>
          <w:rFonts w:ascii="Courier New" w:hAnsi="Courier New" w:cs="Courier New"/>
          <w:i/>
          <w:iCs/>
          <w:kern w:val="0"/>
        </w:rPr>
        <w:t xml:space="preserve">)               </w:t>
      </w:r>
      <w:r>
        <w:rPr>
          <w:rFonts w:ascii="Courier New" w:hAnsi="Courier New" w:cs="Courier New"/>
          <w:i/>
          <w:iCs/>
          <w:kern w:val="0"/>
          <w:vertAlign w:val="subscript"/>
        </w:rPr>
        <w:t xml:space="preserve"> </w:t>
      </w:r>
      <w:r>
        <w:rPr>
          <w:rFonts w:ascii="Courier New" w:hAnsi="Courier New" w:cs="Courier New"/>
          <w:i/>
          <w:iCs/>
          <w:kern w:val="0"/>
        </w:rPr>
        <w:t>| 2.650.482,82|</w:t>
      </w:r>
    </w:p>
    <w:p w14:paraId="66BF69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84DAD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Suprafaţa construită desfăşurată imobil (S</w:t>
      </w:r>
      <w:r>
        <w:rPr>
          <w:rFonts w:ascii="Courier New" w:hAnsi="Courier New" w:cs="Courier New"/>
          <w:i/>
          <w:iCs/>
          <w:kern w:val="0"/>
          <w:vertAlign w:val="subscript"/>
        </w:rPr>
        <w:t>cdi</w:t>
      </w:r>
      <w:r>
        <w:rPr>
          <w:rFonts w:ascii="Courier New" w:hAnsi="Courier New" w:cs="Courier New"/>
          <w:i/>
          <w:iCs/>
          <w:kern w:val="0"/>
        </w:rPr>
        <w:t>)    | 1.647,00    |</w:t>
      </w:r>
    </w:p>
    <w:p w14:paraId="370C0C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(mp)                                             |             |</w:t>
      </w:r>
    </w:p>
    <w:p w14:paraId="6454F2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9D8245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Suprafaţa construită desfăşurată (mp) locuinţă - | 82,35       |</w:t>
      </w:r>
    </w:p>
    <w:p w14:paraId="63F7CC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se determină de către UAT în baza măsurătorilor  |             |</w:t>
      </w:r>
    </w:p>
    <w:p w14:paraId="347192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cadastrale (S</w:t>
      </w:r>
      <w:r>
        <w:rPr>
          <w:rFonts w:ascii="Courier New" w:hAnsi="Courier New" w:cs="Courier New"/>
          <w:i/>
          <w:iCs/>
          <w:kern w:val="0"/>
          <w:vertAlign w:val="subscript"/>
        </w:rPr>
        <w:t>cdl</w:t>
      </w:r>
      <w:r>
        <w:rPr>
          <w:rFonts w:ascii="Courier New" w:hAnsi="Courier New" w:cs="Courier New"/>
          <w:i/>
          <w:iCs/>
          <w:kern w:val="0"/>
        </w:rPr>
        <w:t>)                                 |             |</w:t>
      </w:r>
    </w:p>
    <w:p w14:paraId="0400CA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D5E71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Valoare de investiţie locuinţă                   | 132.524,14  |</w:t>
      </w:r>
    </w:p>
    <w:p w14:paraId="1B3CA5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w:t>
      </w:r>
      <w:r>
        <w:rPr>
          <w:rFonts w:ascii="Courier New" w:hAnsi="Courier New" w:cs="Courier New"/>
          <w:i/>
          <w:iCs/>
          <w:kern w:val="0"/>
          <w:vertAlign w:val="subscript"/>
        </w:rPr>
        <w:t>il</w:t>
      </w:r>
      <w:r>
        <w:rPr>
          <w:rFonts w:ascii="Courier New" w:hAnsi="Courier New" w:cs="Courier New"/>
          <w:i/>
          <w:iCs/>
          <w:kern w:val="0"/>
        </w:rPr>
        <w:t xml:space="preserve"> = (V</w:t>
      </w:r>
      <w:r>
        <w:rPr>
          <w:rFonts w:ascii="Courier New" w:hAnsi="Courier New" w:cs="Courier New"/>
          <w:i/>
          <w:iCs/>
          <w:kern w:val="0"/>
          <w:vertAlign w:val="subscript"/>
        </w:rPr>
        <w:t>ii</w:t>
      </w:r>
      <w:r>
        <w:rPr>
          <w:rFonts w:ascii="Courier New" w:hAnsi="Courier New" w:cs="Courier New"/>
          <w:i/>
          <w:iCs/>
          <w:kern w:val="0"/>
        </w:rPr>
        <w:t xml:space="preserve"> / S</w:t>
      </w:r>
      <w:r>
        <w:rPr>
          <w:rFonts w:ascii="Courier New" w:hAnsi="Courier New" w:cs="Courier New"/>
          <w:i/>
          <w:iCs/>
          <w:kern w:val="0"/>
          <w:vertAlign w:val="subscript"/>
        </w:rPr>
        <w:t>cdi</w:t>
      </w:r>
      <w:r>
        <w:rPr>
          <w:rFonts w:ascii="Courier New" w:hAnsi="Courier New" w:cs="Courier New"/>
          <w:i/>
          <w:iCs/>
          <w:kern w:val="0"/>
        </w:rPr>
        <w:t>) x S</w:t>
      </w:r>
      <w:r>
        <w:rPr>
          <w:rFonts w:ascii="Courier New" w:hAnsi="Courier New" w:cs="Courier New"/>
          <w:i/>
          <w:iCs/>
          <w:kern w:val="0"/>
          <w:vertAlign w:val="subscript"/>
        </w:rPr>
        <w:t>cdl</w:t>
      </w:r>
      <w:r>
        <w:rPr>
          <w:rFonts w:ascii="Courier New" w:hAnsi="Courier New" w:cs="Courier New"/>
          <w:i/>
          <w:iCs/>
          <w:kern w:val="0"/>
        </w:rPr>
        <w:t xml:space="preserve">                          </w:t>
      </w:r>
      <w:r>
        <w:rPr>
          <w:rFonts w:ascii="Courier New" w:hAnsi="Courier New" w:cs="Courier New"/>
          <w:i/>
          <w:iCs/>
          <w:kern w:val="0"/>
          <w:vertAlign w:val="subscript"/>
        </w:rPr>
        <w:t xml:space="preserve">  </w:t>
      </w:r>
      <w:r>
        <w:rPr>
          <w:rFonts w:ascii="Courier New" w:hAnsi="Courier New" w:cs="Courier New"/>
          <w:i/>
          <w:iCs/>
          <w:kern w:val="0"/>
        </w:rPr>
        <w:t>|             |</w:t>
      </w:r>
    </w:p>
    <w:p w14:paraId="00A84E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3D349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Contravaloarea sumelor rezultate din cuantumul   | 2.377,00    |</w:t>
      </w:r>
    </w:p>
    <w:p w14:paraId="6BC365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chiriei reprezentând recuperarea investiţiei     |             |</w:t>
      </w:r>
    </w:p>
    <w:p w14:paraId="422C6D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virată către A.N.L. (V</w:t>
      </w:r>
      <w:r>
        <w:rPr>
          <w:rFonts w:ascii="Courier New" w:hAnsi="Courier New" w:cs="Courier New"/>
          <w:i/>
          <w:iCs/>
          <w:kern w:val="0"/>
          <w:vertAlign w:val="subscript"/>
        </w:rPr>
        <w:t>ilr</w:t>
      </w:r>
      <w:r>
        <w:rPr>
          <w:rFonts w:ascii="Courier New" w:hAnsi="Courier New" w:cs="Courier New"/>
          <w:i/>
          <w:iCs/>
          <w:kern w:val="0"/>
        </w:rPr>
        <w:t>), conform prevederilor  |             |</w:t>
      </w:r>
    </w:p>
    <w:p w14:paraId="3D6E08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w:t>
      </w:r>
      <w:r>
        <w:rPr>
          <w:rFonts w:ascii="Courier New" w:hAnsi="Courier New" w:cs="Courier New"/>
          <w:i/>
          <w:iCs/>
          <w:color w:val="008000"/>
          <w:kern w:val="0"/>
          <w:u w:val="single"/>
        </w:rPr>
        <w:t>art. 8</w:t>
      </w:r>
      <w:r>
        <w:rPr>
          <w:rFonts w:ascii="Courier New" w:hAnsi="Courier New" w:cs="Courier New"/>
          <w:i/>
          <w:iCs/>
          <w:kern w:val="0"/>
        </w:rPr>
        <w:t xml:space="preserve"> alin. (13) din Legea nr. 152/1998,        |             |</w:t>
      </w:r>
    </w:p>
    <w:p w14:paraId="413C4E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republicată, cu modificările şi completările     |             |</w:t>
      </w:r>
    </w:p>
    <w:p w14:paraId="419139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ulterioare                                       |             |</w:t>
      </w:r>
    </w:p>
    <w:p w14:paraId="7B52BD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03C45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Valoarea de investiţie locuinţă diminuată (V</w:t>
      </w:r>
      <w:r>
        <w:rPr>
          <w:rFonts w:ascii="Courier New" w:hAnsi="Courier New" w:cs="Courier New"/>
          <w:i/>
          <w:iCs/>
          <w:kern w:val="0"/>
          <w:vertAlign w:val="subscript"/>
        </w:rPr>
        <w:t>ild</w:t>
      </w:r>
      <w:r>
        <w:rPr>
          <w:rFonts w:ascii="Courier New" w:hAnsi="Courier New" w:cs="Courier New"/>
          <w:i/>
          <w:iCs/>
          <w:kern w:val="0"/>
        </w:rPr>
        <w:t>)  | 130.147,14  |</w:t>
      </w:r>
    </w:p>
    <w:p w14:paraId="133B22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este valoarea de investiţie a locuinţei (V</w:t>
      </w:r>
      <w:r>
        <w:rPr>
          <w:rFonts w:ascii="Courier New" w:hAnsi="Courier New" w:cs="Courier New"/>
          <w:i/>
          <w:iCs/>
          <w:kern w:val="0"/>
          <w:vertAlign w:val="subscript"/>
        </w:rPr>
        <w:t>il</w:t>
      </w:r>
      <w:r>
        <w:rPr>
          <w:rFonts w:ascii="Courier New" w:hAnsi="Courier New" w:cs="Courier New"/>
          <w:i/>
          <w:iCs/>
          <w:kern w:val="0"/>
        </w:rPr>
        <w:t xml:space="preserve">)    </w:t>
      </w:r>
      <w:r>
        <w:rPr>
          <w:rFonts w:ascii="Courier New" w:hAnsi="Courier New" w:cs="Courier New"/>
          <w:i/>
          <w:iCs/>
          <w:kern w:val="0"/>
          <w:vertAlign w:val="subscript"/>
        </w:rPr>
        <w:t xml:space="preserve"> </w:t>
      </w:r>
      <w:r>
        <w:rPr>
          <w:rFonts w:ascii="Courier New" w:hAnsi="Courier New" w:cs="Courier New"/>
          <w:i/>
          <w:iCs/>
          <w:kern w:val="0"/>
        </w:rPr>
        <w:t>|             |</w:t>
      </w:r>
    </w:p>
    <w:p w14:paraId="5EB46E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diminuată cu valoarea rezultată în urma scăderii |             |</w:t>
      </w:r>
    </w:p>
    <w:p w14:paraId="4B084F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contravalorii sumelor rezultate din cuantumul    |             |</w:t>
      </w:r>
    </w:p>
    <w:p w14:paraId="18EA45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chiriei reprezentând recuperarea investiţiei,    |             |</w:t>
      </w:r>
    </w:p>
    <w:p w14:paraId="6E85FE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calculată în funcţie de durata normată de        |             |</w:t>
      </w:r>
    </w:p>
    <w:p w14:paraId="258DED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funcţionare a clădirii, reţinută de autorităţile |             |</w:t>
      </w:r>
    </w:p>
    <w:p w14:paraId="50ED479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administraţiei publice locale, ale sectoarelor   |             |</w:t>
      </w:r>
    </w:p>
    <w:p w14:paraId="39DFF8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municipiului Bucureşti şi/sau centrale şi virată |             |</w:t>
      </w:r>
    </w:p>
    <w:p w14:paraId="6050B4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către A.N.L. (V</w:t>
      </w:r>
      <w:r>
        <w:rPr>
          <w:rFonts w:ascii="Courier New" w:hAnsi="Courier New" w:cs="Courier New"/>
          <w:i/>
          <w:iCs/>
          <w:kern w:val="0"/>
          <w:vertAlign w:val="subscript"/>
        </w:rPr>
        <w:t>ilr</w:t>
      </w:r>
      <w:r>
        <w:rPr>
          <w:rFonts w:ascii="Courier New" w:hAnsi="Courier New" w:cs="Courier New"/>
          <w:i/>
          <w:iCs/>
          <w:kern w:val="0"/>
        </w:rPr>
        <w:t xml:space="preserve"> de la pct. 6).                 |             |</w:t>
      </w:r>
    </w:p>
    <w:p w14:paraId="13260E2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w:t>
      </w:r>
      <w:r>
        <w:rPr>
          <w:rFonts w:ascii="Courier New" w:hAnsi="Courier New" w:cs="Courier New"/>
          <w:i/>
          <w:iCs/>
          <w:kern w:val="0"/>
          <w:vertAlign w:val="subscript"/>
        </w:rPr>
        <w:t>ild</w:t>
      </w:r>
      <w:r>
        <w:rPr>
          <w:rFonts w:ascii="Courier New" w:hAnsi="Courier New" w:cs="Courier New"/>
          <w:i/>
          <w:iCs/>
          <w:kern w:val="0"/>
        </w:rPr>
        <w:t xml:space="preserve"> = V</w:t>
      </w:r>
      <w:r>
        <w:rPr>
          <w:rFonts w:ascii="Courier New" w:hAnsi="Courier New" w:cs="Courier New"/>
          <w:i/>
          <w:iCs/>
          <w:kern w:val="0"/>
          <w:vertAlign w:val="subscript"/>
        </w:rPr>
        <w:t>il</w:t>
      </w:r>
      <w:r>
        <w:rPr>
          <w:rFonts w:ascii="Courier New" w:hAnsi="Courier New" w:cs="Courier New"/>
          <w:i/>
          <w:iCs/>
          <w:kern w:val="0"/>
        </w:rPr>
        <w:t xml:space="preserve"> - V</w:t>
      </w:r>
      <w:r>
        <w:rPr>
          <w:rFonts w:ascii="Courier New" w:hAnsi="Courier New" w:cs="Courier New"/>
          <w:i/>
          <w:iCs/>
          <w:kern w:val="0"/>
          <w:vertAlign w:val="subscript"/>
        </w:rPr>
        <w:t>ilr</w:t>
      </w:r>
      <w:r>
        <w:rPr>
          <w:rFonts w:ascii="Courier New" w:hAnsi="Courier New" w:cs="Courier New"/>
          <w:i/>
          <w:iCs/>
          <w:kern w:val="0"/>
        </w:rPr>
        <w:t xml:space="preserve">                                  </w:t>
      </w:r>
      <w:r>
        <w:rPr>
          <w:rFonts w:ascii="Courier New" w:hAnsi="Courier New" w:cs="Courier New"/>
          <w:i/>
          <w:iCs/>
          <w:kern w:val="0"/>
          <w:vertAlign w:val="subscript"/>
        </w:rPr>
        <w:t xml:space="preserve"> </w:t>
      </w:r>
      <w:r>
        <w:rPr>
          <w:rFonts w:ascii="Courier New" w:hAnsi="Courier New" w:cs="Courier New"/>
          <w:i/>
          <w:iCs/>
          <w:kern w:val="0"/>
        </w:rPr>
        <w:t>|             |</w:t>
      </w:r>
    </w:p>
    <w:p w14:paraId="35F947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73624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Rata inflaţiei (comunicată de Institutul Naţional| 50,12       |</w:t>
      </w:r>
    </w:p>
    <w:p w14:paraId="331C44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Statistică, pentru perioada cuprinsă între    |             |</w:t>
      </w:r>
    </w:p>
    <w:p w14:paraId="5E6C17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data punerii în funcţiune şi data vânzării       |             |</w:t>
      </w:r>
    </w:p>
    <w:p w14:paraId="73D5C1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locuinţei, în baza indicelui anual al preţurilor |             |</w:t>
      </w:r>
    </w:p>
    <w:p w14:paraId="6A5F1B6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consum, total)                                |             |</w:t>
      </w:r>
    </w:p>
    <w:p w14:paraId="5DAB27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Ri = IPC</w:t>
      </w:r>
      <w:r>
        <w:rPr>
          <w:rFonts w:ascii="Courier New" w:hAnsi="Courier New" w:cs="Courier New"/>
          <w:i/>
          <w:iCs/>
          <w:kern w:val="0"/>
          <w:vertAlign w:val="subscript"/>
        </w:rPr>
        <w:t xml:space="preserve"> total</w:t>
      </w:r>
      <w:r>
        <w:rPr>
          <w:rFonts w:ascii="Courier New" w:hAnsi="Courier New" w:cs="Courier New"/>
          <w:i/>
          <w:iCs/>
          <w:kern w:val="0"/>
        </w:rPr>
        <w:t xml:space="preserve"> - 100                               |             |</w:t>
      </w:r>
    </w:p>
    <w:p w14:paraId="0A18D3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ipoteză calcul: noiembrie 2010 - august 2022:  |             |</w:t>
      </w:r>
    </w:p>
    <w:p w14:paraId="756DB4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IPC</w:t>
      </w:r>
      <w:r>
        <w:rPr>
          <w:rFonts w:ascii="Courier New" w:hAnsi="Courier New" w:cs="Courier New"/>
          <w:i/>
          <w:iCs/>
          <w:kern w:val="0"/>
          <w:vertAlign w:val="subscript"/>
        </w:rPr>
        <w:t xml:space="preserve"> total</w:t>
      </w:r>
      <w:r>
        <w:rPr>
          <w:rFonts w:ascii="Courier New" w:hAnsi="Courier New" w:cs="Courier New"/>
          <w:i/>
          <w:iCs/>
          <w:kern w:val="0"/>
        </w:rPr>
        <w:t xml:space="preserve"> = 150,12                                 |             |</w:t>
      </w:r>
    </w:p>
    <w:p w14:paraId="0CAE2E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13149D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Valoare de investiţie actualizată cu rata        | 195.376,89  |</w:t>
      </w:r>
    </w:p>
    <w:p w14:paraId="2AEB330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inflaţiei                                        |             |</w:t>
      </w:r>
    </w:p>
    <w:p w14:paraId="1C11263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w:t>
      </w:r>
      <w:r>
        <w:rPr>
          <w:rFonts w:ascii="Courier New" w:hAnsi="Courier New" w:cs="Courier New"/>
          <w:i/>
          <w:iCs/>
          <w:kern w:val="0"/>
          <w:vertAlign w:val="subscript"/>
        </w:rPr>
        <w:t>1</w:t>
      </w:r>
      <w:r>
        <w:rPr>
          <w:rFonts w:ascii="Courier New" w:hAnsi="Courier New" w:cs="Courier New"/>
          <w:i/>
          <w:iCs/>
          <w:kern w:val="0"/>
        </w:rPr>
        <w:t xml:space="preserve"> = (V</w:t>
      </w:r>
      <w:r>
        <w:rPr>
          <w:rFonts w:ascii="Courier New" w:hAnsi="Courier New" w:cs="Courier New"/>
          <w:i/>
          <w:iCs/>
          <w:kern w:val="0"/>
          <w:vertAlign w:val="subscript"/>
        </w:rPr>
        <w:t>ild</w:t>
      </w:r>
      <w:r>
        <w:rPr>
          <w:rFonts w:ascii="Courier New" w:hAnsi="Courier New" w:cs="Courier New"/>
          <w:i/>
          <w:iCs/>
          <w:kern w:val="0"/>
        </w:rPr>
        <w:t xml:space="preserve"> x Ri) / 100 + V</w:t>
      </w:r>
      <w:r>
        <w:rPr>
          <w:rFonts w:ascii="Courier New" w:hAnsi="Courier New" w:cs="Courier New"/>
          <w:i/>
          <w:iCs/>
          <w:kern w:val="0"/>
          <w:vertAlign w:val="subscript"/>
        </w:rPr>
        <w:t>ild</w:t>
      </w:r>
      <w:r>
        <w:rPr>
          <w:rFonts w:ascii="Courier New" w:hAnsi="Courier New" w:cs="Courier New"/>
          <w:i/>
          <w:iCs/>
          <w:kern w:val="0"/>
        </w:rPr>
        <w:t xml:space="preserve">                     </w:t>
      </w:r>
      <w:r>
        <w:rPr>
          <w:rFonts w:ascii="Courier New" w:hAnsi="Courier New" w:cs="Courier New"/>
          <w:i/>
          <w:iCs/>
          <w:kern w:val="0"/>
          <w:vertAlign w:val="subscript"/>
        </w:rPr>
        <w:t xml:space="preserve">  </w:t>
      </w:r>
      <w:r>
        <w:rPr>
          <w:rFonts w:ascii="Courier New" w:hAnsi="Courier New" w:cs="Courier New"/>
          <w:i/>
          <w:iCs/>
          <w:kern w:val="0"/>
        </w:rPr>
        <w:t>|             |</w:t>
      </w:r>
    </w:p>
    <w:p w14:paraId="58F3552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A15D4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Valoare de investiţie ponderată cu coeficientul  | 136.763,82  |</w:t>
      </w:r>
    </w:p>
    <w:p w14:paraId="028D4D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Cp prevăzut la </w:t>
      </w:r>
      <w:r>
        <w:rPr>
          <w:rFonts w:ascii="Courier New" w:hAnsi="Courier New" w:cs="Courier New"/>
          <w:i/>
          <w:iCs/>
          <w:color w:val="008000"/>
          <w:kern w:val="0"/>
          <w:u w:val="single"/>
        </w:rPr>
        <w:t>art. 10</w:t>
      </w:r>
      <w:r>
        <w:rPr>
          <w:rFonts w:ascii="Courier New" w:hAnsi="Courier New" w:cs="Courier New"/>
          <w:i/>
          <w:iCs/>
          <w:kern w:val="0"/>
        </w:rPr>
        <w:t xml:space="preserve"> alin. (2) lit. d^1) din   |             |</w:t>
      </w:r>
    </w:p>
    <w:p w14:paraId="01F1D12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Legea nr. 152/1998, republicată, cu modificările |             |</w:t>
      </w:r>
    </w:p>
    <w:p w14:paraId="34F1E7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şi completările ulterioare                       |             |</w:t>
      </w:r>
    </w:p>
    <w:p w14:paraId="3F4F5B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w:t>
      </w:r>
      <w:r>
        <w:rPr>
          <w:rFonts w:ascii="Courier New" w:hAnsi="Courier New" w:cs="Courier New"/>
          <w:i/>
          <w:iCs/>
          <w:kern w:val="0"/>
          <w:vertAlign w:val="subscript"/>
        </w:rPr>
        <w:t>2</w:t>
      </w:r>
      <w:r>
        <w:rPr>
          <w:rFonts w:ascii="Courier New" w:hAnsi="Courier New" w:cs="Courier New"/>
          <w:i/>
          <w:iCs/>
          <w:kern w:val="0"/>
        </w:rPr>
        <w:t xml:space="preserve"> = V</w:t>
      </w:r>
      <w:r>
        <w:rPr>
          <w:rFonts w:ascii="Courier New" w:hAnsi="Courier New" w:cs="Courier New"/>
          <w:i/>
          <w:iCs/>
          <w:kern w:val="0"/>
          <w:vertAlign w:val="subscript"/>
        </w:rPr>
        <w:t>1</w:t>
      </w:r>
      <w:r>
        <w:rPr>
          <w:rFonts w:ascii="Courier New" w:hAnsi="Courier New" w:cs="Courier New"/>
          <w:i/>
          <w:iCs/>
          <w:kern w:val="0"/>
        </w:rPr>
        <w:t xml:space="preserve"> x Cp, Cp = 0,7                           </w:t>
      </w:r>
      <w:r>
        <w:rPr>
          <w:rFonts w:ascii="Courier New" w:hAnsi="Courier New" w:cs="Courier New"/>
          <w:i/>
          <w:iCs/>
          <w:kern w:val="0"/>
          <w:vertAlign w:val="subscript"/>
        </w:rPr>
        <w:t xml:space="preserve"> </w:t>
      </w:r>
      <w:r>
        <w:rPr>
          <w:rFonts w:ascii="Courier New" w:hAnsi="Courier New" w:cs="Courier New"/>
          <w:i/>
          <w:iCs/>
          <w:kern w:val="0"/>
        </w:rPr>
        <w:t>|             |</w:t>
      </w:r>
    </w:p>
    <w:p w14:paraId="6265F9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D2C86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Comision (C) de până la 1% din valoarea de       | 1.367,64    |</w:t>
      </w:r>
    </w:p>
    <w:p w14:paraId="304257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vânzare calculată a locuinţei, prevăzut la       |             |</w:t>
      </w:r>
    </w:p>
    <w:p w14:paraId="7C1ACC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 </w:t>
      </w:r>
      <w:r>
        <w:rPr>
          <w:rFonts w:ascii="Courier New" w:hAnsi="Courier New" w:cs="Courier New"/>
          <w:i/>
          <w:iCs/>
          <w:color w:val="008000"/>
          <w:kern w:val="0"/>
          <w:u w:val="single"/>
        </w:rPr>
        <w:t>art. 10</w:t>
      </w:r>
      <w:r>
        <w:rPr>
          <w:rFonts w:ascii="Courier New" w:hAnsi="Courier New" w:cs="Courier New"/>
          <w:i/>
          <w:iCs/>
          <w:kern w:val="0"/>
        </w:rPr>
        <w:t xml:space="preserve"> alin. (2) lit. d) din Legea nr. 152/1998,|             |</w:t>
      </w:r>
    </w:p>
    <w:p w14:paraId="2B1314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republicată, cu modificările şi completările     |             |</w:t>
      </w:r>
    </w:p>
    <w:p w14:paraId="160DC1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ulterioare                                       |             |</w:t>
      </w:r>
    </w:p>
    <w:p w14:paraId="28D117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 = V</w:t>
      </w:r>
      <w:r>
        <w:rPr>
          <w:rFonts w:ascii="Courier New" w:hAnsi="Courier New" w:cs="Courier New"/>
          <w:i/>
          <w:iCs/>
          <w:kern w:val="0"/>
          <w:vertAlign w:val="subscript"/>
        </w:rPr>
        <w:t>2</w:t>
      </w:r>
      <w:r>
        <w:rPr>
          <w:rFonts w:ascii="Courier New" w:hAnsi="Courier New" w:cs="Courier New"/>
          <w:i/>
          <w:iCs/>
          <w:kern w:val="0"/>
        </w:rPr>
        <w:t xml:space="preserve"> x 1%                                     </w:t>
      </w:r>
      <w:r>
        <w:rPr>
          <w:rFonts w:ascii="Courier New" w:hAnsi="Courier New" w:cs="Courier New"/>
          <w:i/>
          <w:iCs/>
          <w:kern w:val="0"/>
          <w:vertAlign w:val="subscript"/>
        </w:rPr>
        <w:t xml:space="preserve">  </w:t>
      </w:r>
      <w:r>
        <w:rPr>
          <w:rFonts w:ascii="Courier New" w:hAnsi="Courier New" w:cs="Courier New"/>
          <w:i/>
          <w:iCs/>
          <w:kern w:val="0"/>
        </w:rPr>
        <w:t>|             |</w:t>
      </w:r>
    </w:p>
    <w:p w14:paraId="7880CD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065A0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12 | Valoare finală de vânzare a locuinţei            | 138.131,46  |</w:t>
      </w:r>
    </w:p>
    <w:p w14:paraId="55CEF23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w:t>
      </w:r>
      <w:r>
        <w:rPr>
          <w:rFonts w:ascii="Courier New" w:hAnsi="Courier New" w:cs="Courier New"/>
          <w:i/>
          <w:iCs/>
          <w:kern w:val="0"/>
          <w:vertAlign w:val="subscript"/>
        </w:rPr>
        <w:t>vl</w:t>
      </w:r>
      <w:r>
        <w:rPr>
          <w:rFonts w:ascii="Courier New" w:hAnsi="Courier New" w:cs="Courier New"/>
          <w:i/>
          <w:iCs/>
          <w:kern w:val="0"/>
        </w:rPr>
        <w:t xml:space="preserve"> = V</w:t>
      </w:r>
      <w:r>
        <w:rPr>
          <w:rFonts w:ascii="Courier New" w:hAnsi="Courier New" w:cs="Courier New"/>
          <w:i/>
          <w:iCs/>
          <w:kern w:val="0"/>
          <w:vertAlign w:val="subscript"/>
        </w:rPr>
        <w:t>2</w:t>
      </w:r>
      <w:r>
        <w:rPr>
          <w:rFonts w:ascii="Courier New" w:hAnsi="Courier New" w:cs="Courier New"/>
          <w:i/>
          <w:iCs/>
          <w:kern w:val="0"/>
        </w:rPr>
        <w:t xml:space="preserve"> + C                                      |             |</w:t>
      </w:r>
    </w:p>
    <w:p w14:paraId="7F2ED948"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Courier New" w:hAnsi="Courier New" w:cs="Courier New"/>
          <w:i/>
          <w:iCs/>
          <w:kern w:val="0"/>
        </w:rPr>
        <w:t>|____|__________________________________________________|_____________|</w:t>
      </w:r>
    </w:p>
    <w:p w14:paraId="43529B50"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31D2527"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202721E3"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24</w:t>
      </w:r>
    </w:p>
    <w:p w14:paraId="184BB75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2BC54F1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B77C79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LOCAL .................................</w:t>
      </w:r>
    </w:p>
    <w:p w14:paraId="4D3112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Judeţean ...........................)</w:t>
      </w:r>
    </w:p>
    <w:p w14:paraId="6EAAEA4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General al Municipiului Bucureşti)</w:t>
      </w:r>
    </w:p>
    <w:p w14:paraId="2DE9D1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(Ministerul ........................................)</w:t>
      </w:r>
    </w:p>
    <w:p w14:paraId="7E0888D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877C175"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SITUAŢIE CENTRALIZATĂ</w:t>
      </w:r>
    </w:p>
    <w:p w14:paraId="1545757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a sumelor rezultate din recuperarea investiţiei din cuantumul chiriei locuinţelor pentru tineri, destinate închirierii*)</w:t>
      </w:r>
    </w:p>
    <w:p w14:paraId="24B7B5B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6C2E7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Informaţii generale imobile - se completează după predarea/primirea imobilelor prin protocol de predare-primire</w:t>
      </w:r>
    </w:p>
    <w:p w14:paraId="6E341D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605EA0D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294CF9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091BC3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92107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SIRUTA localitate      | Cod SIRUTA - cod unic de          |</w:t>
      </w:r>
    </w:p>
    <w:p w14:paraId="532FEDA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Cod Minister               | identificare al unităţii          |</w:t>
      </w:r>
    </w:p>
    <w:p w14:paraId="70BD2B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administrativ-teritoriale         |</w:t>
      </w:r>
    </w:p>
    <w:p w14:paraId="24316C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Cod Minister - cod unic de        |</w:t>
      </w:r>
    </w:p>
    <w:p w14:paraId="170A15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identificare al ministerului,     |</w:t>
      </w:r>
    </w:p>
    <w:p w14:paraId="78E7718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conform ordonării alfabetice a    |</w:t>
      </w:r>
    </w:p>
    <w:p w14:paraId="61FAC0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instituţiilor publice centrale    |</w:t>
      </w:r>
    </w:p>
    <w:p w14:paraId="6BBC94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CA1FB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Adresă amplasament         | Adresa actuală a amplasamentului  |</w:t>
      </w:r>
    </w:p>
    <w:p w14:paraId="2D2B37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(stradă, număr poştal) - trebuie  |</w:t>
      </w:r>
    </w:p>
    <w:p w14:paraId="6E0539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să coincidă cu adresa înscrisă la |</w:t>
      </w:r>
    </w:p>
    <w:p w14:paraId="5979E6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cartea funciară                   |</w:t>
      </w:r>
    </w:p>
    <w:p w14:paraId="347AF1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6B9B8C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NOTĂ:                             |</w:t>
      </w:r>
    </w:p>
    <w:p w14:paraId="4974B4C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cazul în care adresa           |</w:t>
      </w:r>
    </w:p>
    <w:p w14:paraId="1D48850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amplasamentului diferă de adresa  |</w:t>
      </w:r>
    </w:p>
    <w:p w14:paraId="0223F04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înscrisă în protocolul de         |</w:t>
      </w:r>
    </w:p>
    <w:p w14:paraId="37C597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predare-primire a imobilului către|</w:t>
      </w:r>
    </w:p>
    <w:p w14:paraId="323ED89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autoritatea publică locală,       |</w:t>
      </w:r>
    </w:p>
    <w:p w14:paraId="3007A71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aceasta se va nota în completarea |</w:t>
      </w:r>
    </w:p>
    <w:p w14:paraId="30A20A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adresei existente în evidenţele   |</w:t>
      </w:r>
    </w:p>
    <w:p w14:paraId="538628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A.N.L.                            |</w:t>
      </w:r>
    </w:p>
    <w:p w14:paraId="5CDDEC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48C634B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Cartier Ampoi (în        |</w:t>
      </w:r>
    </w:p>
    <w:p w14:paraId="76E0A73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evidenţă A.N.L.). După actualizare|</w:t>
      </w:r>
    </w:p>
    <w:p w14:paraId="237AFF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conform înregistrare carte        |</w:t>
      </w:r>
    </w:p>
    <w:p w14:paraId="40B3749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funciară, se notează Cartier Ampoi|</w:t>
      </w:r>
    </w:p>
    <w:p w14:paraId="3F8CDC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str. Făgăraş nr. 10.            |</w:t>
      </w:r>
    </w:p>
    <w:p w14:paraId="19EE99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192FC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Cod amplasament            | Cod unic de identificare al       |</w:t>
      </w:r>
    </w:p>
    <w:p w14:paraId="2EF33B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amplasamentului şi care cuprinde: |</w:t>
      </w:r>
    </w:p>
    <w:p w14:paraId="444FDC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Cod SIRUTA localitate/Cod         |</w:t>
      </w:r>
    </w:p>
    <w:p w14:paraId="46D58FA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Minister, număr alocat            |</w:t>
      </w:r>
    </w:p>
    <w:p w14:paraId="09F550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amplasamentului                   |</w:t>
      </w:r>
    </w:p>
    <w:p w14:paraId="23235B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cazul în care într-o localitate|</w:t>
      </w:r>
    </w:p>
    <w:p w14:paraId="1E8A5D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sunt mai multe amplasamente,      |</w:t>
      </w:r>
    </w:p>
    <w:p w14:paraId="3D2C1F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ordonarea se face conform         |</w:t>
      </w:r>
    </w:p>
    <w:p w14:paraId="60CB3C0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informaţiilor comunicate de A.N.L.|</w:t>
      </w:r>
    </w:p>
    <w:p w14:paraId="6FCBB2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(crescător, în funcţie de anul    |</w:t>
      </w:r>
    </w:p>
    <w:p w14:paraId="747CD1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recepţiei, şi în ordine           |</w:t>
      </w:r>
    </w:p>
    <w:p w14:paraId="738CB2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alfabetică, dacă sunt mai multe   |</w:t>
      </w:r>
    </w:p>
    <w:p w14:paraId="77B16B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amplasamente finalizate în acelaşi|</w:t>
      </w:r>
    </w:p>
    <w:p w14:paraId="6C75F6E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                              |</w:t>
      </w:r>
    </w:p>
    <w:p w14:paraId="048EAB7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705454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dacă sunt înregistrate   |</w:t>
      </w:r>
    </w:p>
    <w:p w14:paraId="6E362C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două amplasamente în municipiul   |</w:t>
      </w:r>
    </w:p>
    <w:p w14:paraId="2F4BE4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Alba Iulia, unul recepţionat în   |</w:t>
      </w:r>
    </w:p>
    <w:p w14:paraId="0D92487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2004 şi unul în anul 2012,   |</w:t>
      </w:r>
    </w:p>
    <w:p w14:paraId="3FF33D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acestea se codifică astfel:       |</w:t>
      </w:r>
    </w:p>
    <w:p w14:paraId="71968D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anul 2004: 10171;               |</w:t>
      </w:r>
    </w:p>
    <w:p w14:paraId="37CECC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 anul 2012: 10172.               |</w:t>
      </w:r>
    </w:p>
    <w:p w14:paraId="137904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4BF89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Cod apartament             | Cod unic de identificare a        |</w:t>
      </w:r>
    </w:p>
    <w:p w14:paraId="630299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apartamentului, la nivel de       |</w:t>
      </w:r>
    </w:p>
    <w:p w14:paraId="75C3BC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apartament, şi care cuprinde      |</w:t>
      </w:r>
    </w:p>
    <w:p w14:paraId="712D757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numărul alocat blocului, numărul  |</w:t>
      </w:r>
    </w:p>
    <w:p w14:paraId="77FFE3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alocat scării, numărul alocat     |</w:t>
      </w:r>
    </w:p>
    <w:p w14:paraId="2ECCF8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apartamentului, demarcate de      |</w:t>
      </w:r>
    </w:p>
    <w:p w14:paraId="085A8C7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simbolul "-"                      |</w:t>
      </w:r>
    </w:p>
    <w:p w14:paraId="14CBF6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6FCB69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bloc B30, scara 2,       |</w:t>
      </w:r>
    </w:p>
    <w:p w14:paraId="698C40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apartament 35 se va codifica sub  |</w:t>
      </w:r>
    </w:p>
    <w:p w14:paraId="4499D6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forma B30-2-35.                   |</w:t>
      </w:r>
    </w:p>
    <w:p w14:paraId="5CCFB2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6FB03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Cod program                | Se completează astfel:            |</w:t>
      </w:r>
    </w:p>
    <w:p w14:paraId="06B05B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1.1 - locuinţe pentru tineri,     |</w:t>
      </w:r>
    </w:p>
    <w:p w14:paraId="36AA28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proprietate|</w:t>
      </w:r>
    </w:p>
    <w:p w14:paraId="38D621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privată a statului român          |</w:t>
      </w:r>
    </w:p>
    <w:p w14:paraId="09DC4C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1.2 - locuinţe pentru tineri,     |</w:t>
      </w:r>
    </w:p>
    <w:p w14:paraId="6372BB0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proprietate|</w:t>
      </w:r>
    </w:p>
    <w:p w14:paraId="437EFA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publică UAT/statul român          |</w:t>
      </w:r>
    </w:p>
    <w:p w14:paraId="795CE8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1.3.1 - locuinţe pentru tineri,   |</w:t>
      </w:r>
    </w:p>
    <w:p w14:paraId="7C4A951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54468F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sănătate, proprietate privată |</w:t>
      </w:r>
    </w:p>
    <w:p w14:paraId="3207ED2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 statului român                  |</w:t>
      </w:r>
    </w:p>
    <w:p w14:paraId="75222C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1.3.2 - locuinţe pentru tineri,   |</w:t>
      </w:r>
    </w:p>
    <w:p w14:paraId="3B1195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2C938F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sănătate, proprietate publică |</w:t>
      </w:r>
    </w:p>
    <w:p w14:paraId="33EC3A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 statului român                  |</w:t>
      </w:r>
    </w:p>
    <w:p w14:paraId="0885C6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1.4.1 - locuinţe pentru tineri,   |</w:t>
      </w:r>
    </w:p>
    <w:p w14:paraId="0F14B3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2830DB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învăţământ, proprietate       |</w:t>
      </w:r>
    </w:p>
    <w:p w14:paraId="756B82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privată a statului român          |</w:t>
      </w:r>
    </w:p>
    <w:p w14:paraId="3877B7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1.4.2 - locuinţe pentru tineri,   |</w:t>
      </w:r>
    </w:p>
    <w:p w14:paraId="63D378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42B58F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învăţământ, proprietate       |</w:t>
      </w:r>
    </w:p>
    <w:p w14:paraId="4A47E8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publică a statului român          |</w:t>
      </w:r>
    </w:p>
    <w:p w14:paraId="43B9BF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1.5.1 - locuinţe pentru tineri,   |</w:t>
      </w:r>
    </w:p>
    <w:p w14:paraId="47ED09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6B86B8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sănătate şi învăţământ,       |</w:t>
      </w:r>
    </w:p>
    <w:p w14:paraId="2A66B1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proprietate privată a statului    |</w:t>
      </w:r>
    </w:p>
    <w:p w14:paraId="40AD31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român                             |</w:t>
      </w:r>
    </w:p>
    <w:p w14:paraId="4F4C8F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1.5.2 - locuinţe pentru tineri,   |</w:t>
      </w:r>
    </w:p>
    <w:p w14:paraId="4722BC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specialişti|</w:t>
      </w:r>
    </w:p>
    <w:p w14:paraId="1AA8CB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sănătate şi învăţământ,       |</w:t>
      </w:r>
    </w:p>
    <w:p w14:paraId="5897FD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proprietate publică a statului    |</w:t>
      </w:r>
    </w:p>
    <w:p w14:paraId="59ECE1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român                             |</w:t>
      </w:r>
    </w:p>
    <w:p w14:paraId="6F8155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1.6 - locuinţe pentru tineri,     |</w:t>
      </w:r>
    </w:p>
    <w:p w14:paraId="4FBDFE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repartizate|</w:t>
      </w:r>
    </w:p>
    <w:p w14:paraId="46D9D45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chiriaşilor din casele            |</w:t>
      </w:r>
    </w:p>
    <w:p w14:paraId="2DB2CA0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naţionalizate, în condiţiile      |</w:t>
      </w:r>
    </w:p>
    <w:p w14:paraId="3EFDDE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Ordonanţei de urgenţă a Guvernului</w:t>
      </w:r>
      <w:r>
        <w:rPr>
          <w:rFonts w:ascii="Courier New" w:hAnsi="Courier New" w:cs="Courier New"/>
          <w:i/>
          <w:iCs/>
          <w:kern w:val="0"/>
        </w:rPr>
        <w:t>|</w:t>
      </w:r>
    </w:p>
    <w:p w14:paraId="2C54E5D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nr. 68/2006</w:t>
      </w:r>
      <w:r>
        <w:rPr>
          <w:rFonts w:ascii="Courier New" w:hAnsi="Courier New" w:cs="Courier New"/>
          <w:i/>
          <w:iCs/>
          <w:kern w:val="0"/>
        </w:rPr>
        <w:t xml:space="preserve"> privind măsuri pentru |</w:t>
      </w:r>
    </w:p>
    <w:p w14:paraId="50027C7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dezvoltarea activităţii în        |</w:t>
      </w:r>
    </w:p>
    <w:p w14:paraId="0A6EAC4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domeniul construcţiilor de        |</w:t>
      </w:r>
    </w:p>
    <w:p w14:paraId="52D372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locuinţe prin programe la nivel   |</w:t>
      </w:r>
    </w:p>
    <w:p w14:paraId="14EC360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naţional, aprobată prin           |</w:t>
      </w:r>
    </w:p>
    <w:p w14:paraId="44E26FA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Legea nr. 515/2006</w:t>
      </w:r>
      <w:r>
        <w:rPr>
          <w:rFonts w:ascii="Courier New" w:hAnsi="Courier New" w:cs="Courier New"/>
          <w:i/>
          <w:iCs/>
          <w:kern w:val="0"/>
        </w:rPr>
        <w:t xml:space="preserve">                |</w:t>
      </w:r>
    </w:p>
    <w:p w14:paraId="3DE25F3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1.7 - locuinţe pentru tineri,     |</w:t>
      </w:r>
    </w:p>
    <w:p w14:paraId="306AA8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repartizate|</w:t>
      </w:r>
    </w:p>
    <w:p w14:paraId="06CF1E3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persoanelor cu handicap           |</w:t>
      </w:r>
    </w:p>
    <w:p w14:paraId="52C673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1.8 - locuinţe pentru tineri,     |</w:t>
      </w:r>
    </w:p>
    <w:p w14:paraId="224421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destinate închirierii, pentru     |</w:t>
      </w:r>
    </w:p>
    <w:p w14:paraId="2AD77A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personalul din sectorul de apărare|</w:t>
      </w:r>
    </w:p>
    <w:p w14:paraId="278F49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naţională, ordine publică,        |</w:t>
      </w:r>
    </w:p>
    <w:p w14:paraId="3F1653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siguranţă naţională, autorităţii  |</w:t>
      </w:r>
    </w:p>
    <w:p w14:paraId="56842D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judecătoreşti şi Administraţiei   |</w:t>
      </w:r>
    </w:p>
    <w:p w14:paraId="27CB54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Naţionale a Penitenciarelor       |</w:t>
      </w:r>
    </w:p>
    <w:p w14:paraId="3E6E83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30C0BB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NOTĂ:                             |</w:t>
      </w:r>
    </w:p>
    <w:p w14:paraId="6CD6E5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cazul locuinţelor prevăzute la |</w:t>
      </w:r>
    </w:p>
    <w:p w14:paraId="0B3538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codul 1.8, informaţiile prevăzute |</w:t>
      </w:r>
    </w:p>
    <w:p w14:paraId="13C9F6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la etapele II - IV nu se          |</w:t>
      </w:r>
    </w:p>
    <w:p w14:paraId="460110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completează.                      |</w:t>
      </w:r>
    </w:p>
    <w:p w14:paraId="31EC16E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49365E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5D9E6E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După stabilirea codului unic de identificare apartament, datele de identificare ale acestuia nu se mai pot modifica sau completa decât cu acceptul A.N.L.</w:t>
      </w:r>
    </w:p>
    <w:p w14:paraId="537B717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 Informaţii generale privind închirierea apartamentului - se completează periodic, la nivel de apartament, în funcţie de modificările intervenite în derularea contractelor de închiriere.</w:t>
      </w:r>
    </w:p>
    <w:p w14:paraId="41BD15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0DDEB6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340EE7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3AC528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8BC89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33FDC68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punctului I.3.                    |</w:t>
      </w:r>
    </w:p>
    <w:p w14:paraId="29B5BD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C33A18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23C8A3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I.4.                    |</w:t>
      </w:r>
    </w:p>
    <w:p w14:paraId="6337BE4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C8A8F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Cod program                | Se notează codul stabilit conform |</w:t>
      </w:r>
    </w:p>
    <w:p w14:paraId="1AB094D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I.5.                    |</w:t>
      </w:r>
    </w:p>
    <w:p w14:paraId="034BE1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10EA9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Număr contract închiriere  | Se notează numărul contractului de|</w:t>
      </w:r>
    </w:p>
    <w:p w14:paraId="7A7C0BC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închiriere în derulare la data de |</w:t>
      </w:r>
    </w:p>
    <w:p w14:paraId="03DC63C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referinţă.                        |</w:t>
      </w:r>
    </w:p>
    <w:p w14:paraId="38ED843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AF61C8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Dată începere contract     | Se notează data de început a      |</w:t>
      </w:r>
    </w:p>
    <w:p w14:paraId="1EB14C2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închiriere                 | contractului, sub forma anul, luna|</w:t>
      </w:r>
    </w:p>
    <w:p w14:paraId="12C21C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3BC763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6B510E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1FA3668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17 octombrie 2022 se     |</w:t>
      </w:r>
    </w:p>
    <w:p w14:paraId="5AA232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notează 20221017.                 |</w:t>
      </w:r>
    </w:p>
    <w:p w14:paraId="1B6F75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DF5FA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Dată finalizare contract   | Se notează data încetării         |</w:t>
      </w:r>
    </w:p>
    <w:p w14:paraId="009038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închiriere                 | contractului, sub forma anul, luna|</w:t>
      </w:r>
    </w:p>
    <w:p w14:paraId="37D1D9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0899D75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10E7CB3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76C2B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Zi scadenţă plată chirie   | Se notează ziua din lună la care  |</w:t>
      </w:r>
    </w:p>
    <w:p w14:paraId="7BD2F5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lunară                     | chiria devine scadentă, conform   |</w:t>
      </w:r>
    </w:p>
    <w:p w14:paraId="67237D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contractului de închiriere, dată  |</w:t>
      </w:r>
    </w:p>
    <w:p w14:paraId="57A523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după care se aplică penalităţi de |</w:t>
      </w:r>
    </w:p>
    <w:p w14:paraId="754863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întârziere.                       |</w:t>
      </w:r>
    </w:p>
    <w:p w14:paraId="752651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5A0DA1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15                       |</w:t>
      </w:r>
    </w:p>
    <w:p w14:paraId="5807F6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497BE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Număr act adiţional        | Se notează ultimul act adiţional  |</w:t>
      </w:r>
    </w:p>
    <w:p w14:paraId="0C6C8D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încheiat la contractul de         |</w:t>
      </w:r>
    </w:p>
    <w:p w14:paraId="3B82246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închiriere în derulare la data de |</w:t>
      </w:r>
    </w:p>
    <w:p w14:paraId="0ABBE8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referinţă.                        |</w:t>
      </w:r>
    </w:p>
    <w:p w14:paraId="65E38D9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5BB83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Data încheierii actului    | Data încheierii ultimului act     |</w:t>
      </w:r>
    </w:p>
    <w:p w14:paraId="65BF97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adiţional                  | adiţional                         |</w:t>
      </w:r>
    </w:p>
    <w:p w14:paraId="023127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2C0EC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Valoare chirie lunară      | Se notează cuantumul chiriei      |</w:t>
      </w:r>
    </w:p>
    <w:p w14:paraId="2E45E3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lunare stabilite conform ultimului|</w:t>
      </w:r>
    </w:p>
    <w:p w14:paraId="4A39617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document contractual (contract sau|</w:t>
      </w:r>
    </w:p>
    <w:p w14:paraId="165DCA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act adiţional), semnat cu         |</w:t>
      </w:r>
    </w:p>
    <w:p w14:paraId="2729E0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chiriaşul, cu respectarea         |</w:t>
      </w:r>
    </w:p>
    <w:p w14:paraId="0C9672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prevederilor legale.              |</w:t>
      </w:r>
    </w:p>
    <w:p w14:paraId="02B771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28C5F3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din care: valoare          | Se notează suma reprezentând      |</w:t>
      </w:r>
    </w:p>
    <w:p w14:paraId="6E2D29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ce   | recuperarea investiţiei ce trebuie|</w:t>
      </w:r>
    </w:p>
    <w:p w14:paraId="558DD7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trebuie virată lunar la    | virată la A.N.L., din cuantumul   |</w:t>
      </w:r>
    </w:p>
    <w:p w14:paraId="3D88B8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 chiriei prevăzute la nr. crt. 10. |</w:t>
      </w:r>
    </w:p>
    <w:p w14:paraId="410B9A3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lastRenderedPageBreak/>
        <w:t>|____|____________________________|___________________________________|</w:t>
      </w:r>
    </w:p>
    <w:p w14:paraId="7527B82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0FD05BE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III. Informaţii curente privind închirierea apartamentului - se completează permanent, la nivel de apartament, în funcţie de sumele virate la A.N.L.</w:t>
      </w:r>
    </w:p>
    <w:p w14:paraId="47636F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4CC9FF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7C62D0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75F664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87675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438283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I.3.                    |</w:t>
      </w:r>
    </w:p>
    <w:p w14:paraId="00FC91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46F9BE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78BCFF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I.4.                    |</w:t>
      </w:r>
    </w:p>
    <w:p w14:paraId="05A1DB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D79A0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Data de referinţă          | Data la care sunt efectuate       |</w:t>
      </w:r>
    </w:p>
    <w:p w14:paraId="2E1269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calculele, respectiv ultima zi din|</w:t>
      </w:r>
    </w:p>
    <w:p w14:paraId="1376248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luna pentru care se face          |</w:t>
      </w:r>
    </w:p>
    <w:p w14:paraId="366425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raportarea                        |</w:t>
      </w:r>
    </w:p>
    <w:p w14:paraId="3B0B5D1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3DFE8AC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30 septembrie 2022 notată|</w:t>
      </w:r>
    </w:p>
    <w:p w14:paraId="691FBF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20220930                          |</w:t>
      </w:r>
    </w:p>
    <w:p w14:paraId="020A1F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9570F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Valoare totală cumulată    | Se notează valoarea totală        |</w:t>
      </w:r>
    </w:p>
    <w:p w14:paraId="7BE9DF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până | cumulată a recuperării investiţiei|</w:t>
      </w:r>
    </w:p>
    <w:p w14:paraId="5642AB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luna anterioară datei de| datorate A.N.L. (recuperare       |</w:t>
      </w:r>
    </w:p>
    <w:p w14:paraId="56AAD5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investiţie calculată din cuantumul|</w:t>
      </w:r>
    </w:p>
    <w:p w14:paraId="72C577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chiriei, astfel cum este cuprinsă |</w:t>
      </w:r>
    </w:p>
    <w:p w14:paraId="1C8E565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în contractul de închiriere);     |</w:t>
      </w:r>
    </w:p>
    <w:p w14:paraId="1B9202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această valoare se va actualiza la|</w:t>
      </w:r>
    </w:p>
    <w:p w14:paraId="4B8112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fiecare raportare lunară.         |</w:t>
      </w:r>
    </w:p>
    <w:p w14:paraId="31BE67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09D4B0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Valoare totală cumulată    | Se notează valoarea totală        |</w:t>
      </w:r>
    </w:p>
    <w:p w14:paraId="5D54B8F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 cumulată a recuperării investiţiei|</w:t>
      </w:r>
    </w:p>
    <w:p w14:paraId="1649B39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virată la A.N.L. până la   | virată la A.N.L.; această valoare |</w:t>
      </w:r>
    </w:p>
    <w:p w14:paraId="247AFD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 anterioară datei de   | se va actualiza la fiecare        |</w:t>
      </w:r>
    </w:p>
    <w:p w14:paraId="1D541F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raportare lunară.                 |</w:t>
      </w:r>
    </w:p>
    <w:p w14:paraId="3F56E6D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3E23D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Penalităţi calculate până  | Se notează valoarea cumulată a    |</w:t>
      </w:r>
    </w:p>
    <w:p w14:paraId="196942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luna anterioară datei de| penalităţilor calculate de UAT    |</w:t>
      </w:r>
    </w:p>
    <w:p w14:paraId="7615EF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până la data de referinţă.        |</w:t>
      </w:r>
    </w:p>
    <w:p w14:paraId="428301B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6E52C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Penalităţi virate la A.N.L.| Se notează valoarea cumulată a    |</w:t>
      </w:r>
    </w:p>
    <w:p w14:paraId="10D720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până la luna anterioară    | penalităţilor calculate de UAT şi |</w:t>
      </w:r>
    </w:p>
    <w:p w14:paraId="2800D0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datei de referinţă         | virate la A.N.L. până la data de  |</w:t>
      </w:r>
    </w:p>
    <w:p w14:paraId="4244B9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referinţă.                        |</w:t>
      </w:r>
    </w:p>
    <w:p w14:paraId="61894F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BB04CD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Data ultimei încasări      | Se notează data încasării de sume |</w:t>
      </w:r>
    </w:p>
    <w:p w14:paraId="6581A55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reprezentând recuperarea   | reprezentând recuperare investiţii|</w:t>
      </w:r>
    </w:p>
    <w:p w14:paraId="39B183A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investiţiei şi virată la   | şi care au fost virate la A.N.L., |</w:t>
      </w:r>
    </w:p>
    <w:p w14:paraId="6A137CB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 sub forma anul şi luna, fără      |</w:t>
      </w:r>
    </w:p>
    <w:p w14:paraId="08A498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simboluri de demarcare.           |</w:t>
      </w:r>
    </w:p>
    <w:p w14:paraId="2D84EB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5F5A8A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luna octombrie 2022 se   |</w:t>
      </w:r>
    </w:p>
    <w:p w14:paraId="2F7F65C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notează 202210.                   |</w:t>
      </w:r>
    </w:p>
    <w:p w14:paraId="457150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72A0E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Data-limită de virare la   | Data-limită reprezintă a 30-a zi  |</w:t>
      </w:r>
    </w:p>
    <w:p w14:paraId="138D437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sume recuperare     | de la data la care chiria devine  |</w:t>
      </w:r>
    </w:p>
    <w:p w14:paraId="2D612F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                 | scadentă.                         |</w:t>
      </w:r>
    </w:p>
    <w:p w14:paraId="047583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B5405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Valoare recuperare         | Se notează sumele virate la A.N.L.|</w:t>
      </w:r>
    </w:p>
    <w:p w14:paraId="5167B6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 virată la data  | la data de referinţă, reprezentând|</w:t>
      </w:r>
    </w:p>
    <w:p w14:paraId="12C745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referinţă               | recuperarea investiţiei.          |</w:t>
      </w:r>
    </w:p>
    <w:p w14:paraId="01BF96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DF046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Data virării recuperării   | Se notează data la care se virează|</w:t>
      </w:r>
    </w:p>
    <w:p w14:paraId="75CA07B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investiţiei la A.N.L. la   | la A.N.L. sumele reprezentând     |</w:t>
      </w:r>
    </w:p>
    <w:p w14:paraId="62977C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data de referinţă          | recuperarea investiţiei, sub forma|</w:t>
      </w:r>
    </w:p>
    <w:p w14:paraId="6899E0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luna şi ziua, fără simboluri|</w:t>
      </w:r>
    </w:p>
    <w:p w14:paraId="724BB5F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 demarcare.                     |</w:t>
      </w:r>
    </w:p>
    <w:p w14:paraId="5D909C0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FBE5D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12 | Valoare penalităţi         | Se notează penalităţile calculate |</w:t>
      </w:r>
    </w:p>
    <w:p w14:paraId="1509A71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calculate la data de       | şi virate la data de referinţă.   |</w:t>
      </w:r>
    </w:p>
    <w:p w14:paraId="2E5C27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w:t>
      </w:r>
    </w:p>
    <w:p w14:paraId="2062378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2F9EE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13 | Data virării penalităţilor | Se notează data la care se virează|</w:t>
      </w:r>
    </w:p>
    <w:p w14:paraId="7947E22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A.N.L. la data de       | la A.N.L. sumele reprezentând     |</w:t>
      </w:r>
    </w:p>
    <w:p w14:paraId="55BC062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penalităţile, sub forma anul, luna|</w:t>
      </w:r>
    </w:p>
    <w:p w14:paraId="2944D61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50D70F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65794EE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79D3D0D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E00F19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IV. Raportare încasări - borderou</w:t>
      </w:r>
    </w:p>
    <w:p w14:paraId="15424F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2BE853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0AE86B9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117528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6A24E4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2BA16F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I.3.                    |</w:t>
      </w:r>
    </w:p>
    <w:p w14:paraId="6B490B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C5AF0D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77D54F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punctului I.4.                    |</w:t>
      </w:r>
    </w:p>
    <w:p w14:paraId="4D56D5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73C57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Valoare recuperare         | Se notează suma reprezentând      |</w:t>
      </w:r>
    </w:p>
    <w:p w14:paraId="00FB0EF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investiţie                 | recuperarea investiţiei. În cazul |</w:t>
      </w:r>
    </w:p>
    <w:p w14:paraId="3A78D7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care s-au făcut virări pentru  |</w:t>
      </w:r>
    </w:p>
    <w:p w14:paraId="48E824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mai multe luni cumulate, acestea  |</w:t>
      </w:r>
    </w:p>
    <w:p w14:paraId="0CC84A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se vor nota pe linii distincte în |</w:t>
      </w:r>
    </w:p>
    <w:p w14:paraId="7AEA385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tabel, pentru fiecare lună în     |</w:t>
      </w:r>
    </w:p>
    <w:p w14:paraId="06815A3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parte.                            |</w:t>
      </w:r>
    </w:p>
    <w:p w14:paraId="2B6E07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71B1E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Valoare penalităţi         | Se notează suma reprezentând      |</w:t>
      </w:r>
    </w:p>
    <w:p w14:paraId="2675409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penalităţile calculate pentru     |</w:t>
      </w:r>
    </w:p>
    <w:p w14:paraId="7B3BEE5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întârziere în virarea sumelor     |</w:t>
      </w:r>
    </w:p>
    <w:p w14:paraId="453297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prevăzute la pct. 3. În cazul în  |</w:t>
      </w:r>
    </w:p>
    <w:p w14:paraId="40E08B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care s-au făcut virări pentru mai |</w:t>
      </w:r>
    </w:p>
    <w:p w14:paraId="014FACA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multe luni cumulate, acestea se   |</w:t>
      </w:r>
    </w:p>
    <w:p w14:paraId="689F67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vor nota pe linii distincte în    |</w:t>
      </w:r>
    </w:p>
    <w:p w14:paraId="4644E6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tabel, pentru fiecare lună în     |</w:t>
      </w:r>
    </w:p>
    <w:p w14:paraId="5C4CF0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parte.                            |</w:t>
      </w:r>
    </w:p>
    <w:p w14:paraId="0EC1E32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F33E28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Data chiriei pentru care se| Se notează data chiriei           |</w:t>
      </w:r>
    </w:p>
    <w:p w14:paraId="44851D1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virează sumele reprezentând| corespunzătoare pentru care se    |</w:t>
      </w:r>
    </w:p>
    <w:p w14:paraId="41B9FE5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 virează recuperarea investiţiei,  |</w:t>
      </w:r>
    </w:p>
    <w:p w14:paraId="175EC9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sub forma anul şi luna, fără      |</w:t>
      </w:r>
    </w:p>
    <w:p w14:paraId="2A71F1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simboluri de demarcare. În cazul  |</w:t>
      </w:r>
    </w:p>
    <w:p w14:paraId="703B74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care s-au făcut virări pentru  |</w:t>
      </w:r>
    </w:p>
    <w:p w14:paraId="3400581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mai multe luni cumulate, acestea  |</w:t>
      </w:r>
    </w:p>
    <w:p w14:paraId="0C4087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se vor nota, ca dată, pe linii    |</w:t>
      </w:r>
    </w:p>
    <w:p w14:paraId="22AB8E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distincte în tabel, pentru fiecare|</w:t>
      </w:r>
    </w:p>
    <w:p w14:paraId="2A96EF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lună în parte.                    |</w:t>
      </w:r>
    </w:p>
    <w:p w14:paraId="7B66D7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3749F1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Data chiriei pentru care se| Se notează data chiriei           |</w:t>
      </w:r>
    </w:p>
    <w:p w14:paraId="1C0812C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virează sumele reprezentând| corespunzătoare pentru care se    |</w:t>
      </w:r>
    </w:p>
    <w:p w14:paraId="7CC5BC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virează penalităţile, sub forma   |</w:t>
      </w:r>
    </w:p>
    <w:p w14:paraId="48E23F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şi luna, fără simboluri de   |</w:t>
      </w:r>
    </w:p>
    <w:p w14:paraId="2AB9A1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În cazul în care s-au  |</w:t>
      </w:r>
    </w:p>
    <w:p w14:paraId="2E7116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făcut virări pentru mai multe luni|</w:t>
      </w:r>
    </w:p>
    <w:p w14:paraId="4369B3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cumulate, acestea se vor nota, ca |</w:t>
      </w:r>
    </w:p>
    <w:p w14:paraId="491F7B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dată, pe linii distincte în tabel,|</w:t>
      </w:r>
    </w:p>
    <w:p w14:paraId="57DB1E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pentru fiecare lună în parte.     |</w:t>
      </w:r>
    </w:p>
    <w:p w14:paraId="0C21DC1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A04871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Număr ordin de plată sume  | Se notează numărul ordinului de   |</w:t>
      </w:r>
    </w:p>
    <w:p w14:paraId="6ABE598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 plată, care devine cod unic de    |</w:t>
      </w:r>
    </w:p>
    <w:p w14:paraId="237EC0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identificare.                     |</w:t>
      </w:r>
    </w:p>
    <w:p w14:paraId="50AFC53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22E81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Data ordinului de plată    | Se notează data emiterii ordinului|</w:t>
      </w:r>
    </w:p>
    <w:p w14:paraId="4D1FDC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recuperare investiţie      | de plată aferent sumelor virate   |</w:t>
      </w:r>
    </w:p>
    <w:p w14:paraId="5A59B7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reprezentând recuperarea          |</w:t>
      </w:r>
    </w:p>
    <w:p w14:paraId="3EF478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investiţiei sub forma anul, luna  |</w:t>
      </w:r>
    </w:p>
    <w:p w14:paraId="43B7BA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7A6B3DA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7F29111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580E4D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Număr ordin de plată sume  | Se notează numărul ordinului de   |</w:t>
      </w:r>
    </w:p>
    <w:p w14:paraId="1CD7C4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plată, care devine cod unic de    |</w:t>
      </w:r>
    </w:p>
    <w:p w14:paraId="1CAC7F7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identificare.                     |</w:t>
      </w:r>
    </w:p>
    <w:p w14:paraId="20A3C1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555F0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Data ordinului de plată    | Se notează data emiterii ordinului|</w:t>
      </w:r>
    </w:p>
    <w:p w14:paraId="0CE93C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de plată aferent sumelor virate   |</w:t>
      </w:r>
    </w:p>
    <w:p w14:paraId="6AD28F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reprezentând penalităţi sub forma |</w:t>
      </w:r>
    </w:p>
    <w:p w14:paraId="2ACCD8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luna şi ziua, fără simboluri|</w:t>
      </w:r>
    </w:p>
    <w:p w14:paraId="0FAA82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 demarcare.                     |</w:t>
      </w:r>
    </w:p>
    <w:p w14:paraId="1B507A7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7976448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4930A69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Primar,</w:t>
      </w:r>
    </w:p>
    <w:p w14:paraId="6A73F93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(Preşedinte Consiliu Judeţean .....................)</w:t>
      </w:r>
    </w:p>
    <w:p w14:paraId="7E2DD28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(Primar general)</w:t>
      </w:r>
    </w:p>
    <w:p w14:paraId="3EF293C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(Ministru sau persoana desemnată)</w:t>
      </w:r>
    </w:p>
    <w:p w14:paraId="7B1C3A8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p>
    <w:p w14:paraId="04FECD0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3E0B3F0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w:t>
      </w:r>
    </w:p>
    <w:p w14:paraId="507EF5EB"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lastRenderedPageBreak/>
        <w:t xml:space="preserve">    *) Raportarea datelor, în vederea centralizării sumelor reprezentând recuperarea investiţiei din cuantumul chiriei, se va face în format electronic editabil, fişiere tip .xls sau .xlsx, şi prin alte mijloace comunicate de A.N.L.</w:t>
      </w:r>
    </w:p>
    <w:p w14:paraId="31AD1F8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59A01C45"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#M20</w:t>
      </w:r>
    </w:p>
    <w:p w14:paraId="6E6957C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color w:val="FF0000"/>
          <w:kern w:val="0"/>
          <w:sz w:val="28"/>
          <w:szCs w:val="28"/>
          <w:u w:val="single"/>
        </w:rPr>
        <w:t>ANEXA 25</w:t>
      </w:r>
    </w:p>
    <w:p w14:paraId="5A5A8AB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la </w:t>
      </w:r>
      <w:r>
        <w:rPr>
          <w:rFonts w:ascii="Times New Roman" w:hAnsi="Times New Roman" w:cs="Times New Roman"/>
          <w:i/>
          <w:iCs/>
          <w:color w:val="008000"/>
          <w:kern w:val="0"/>
          <w:sz w:val="28"/>
          <w:szCs w:val="28"/>
          <w:u w:val="single"/>
        </w:rPr>
        <w:t>normele</w:t>
      </w:r>
      <w:r>
        <w:rPr>
          <w:rFonts w:ascii="Times New Roman" w:hAnsi="Times New Roman" w:cs="Times New Roman"/>
          <w:i/>
          <w:iCs/>
          <w:kern w:val="0"/>
          <w:sz w:val="28"/>
          <w:szCs w:val="28"/>
        </w:rPr>
        <w:t xml:space="preserve"> metodologice</w:t>
      </w:r>
    </w:p>
    <w:p w14:paraId="5E89A69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61C9BE1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LOCAL .................................</w:t>
      </w:r>
    </w:p>
    <w:p w14:paraId="138E1EC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Judeţean ...........................)</w:t>
      </w:r>
    </w:p>
    <w:p w14:paraId="4E40328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(Consiliul General al Municipiului Bucureşti)</w:t>
      </w:r>
    </w:p>
    <w:p w14:paraId="0FE03F2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(Ministerul ........................................)</w:t>
      </w:r>
    </w:p>
    <w:p w14:paraId="28E2FB7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6D66864" w14:textId="77777777" w:rsidR="003F429D" w:rsidRDefault="003F429D" w:rsidP="003F429D">
      <w:pPr>
        <w:autoSpaceDE w:val="0"/>
        <w:autoSpaceDN w:val="0"/>
        <w:adjustRightInd w:val="0"/>
        <w:spacing w:after="0" w:line="240" w:lineRule="auto"/>
        <w:rPr>
          <w:rFonts w:ascii="Times New Roman" w:hAnsi="Times New Roman" w:cs="Times New Roman"/>
          <w:b/>
          <w:bCs/>
          <w:i/>
          <w:iCs/>
          <w:kern w:val="0"/>
          <w:sz w:val="28"/>
          <w:szCs w:val="28"/>
        </w:rPr>
      </w:pPr>
      <w:r>
        <w:rPr>
          <w:rFonts w:ascii="Times New Roman" w:hAnsi="Times New Roman" w:cs="Times New Roman"/>
          <w:i/>
          <w:iCs/>
          <w:kern w:val="0"/>
          <w:sz w:val="28"/>
          <w:szCs w:val="28"/>
        </w:rPr>
        <w:t xml:space="preserve">                         </w:t>
      </w:r>
      <w:r>
        <w:rPr>
          <w:rFonts w:ascii="Times New Roman" w:hAnsi="Times New Roman" w:cs="Times New Roman"/>
          <w:b/>
          <w:bCs/>
          <w:i/>
          <w:iCs/>
          <w:kern w:val="0"/>
          <w:sz w:val="28"/>
          <w:szCs w:val="28"/>
        </w:rPr>
        <w:t>SITUAŢIE CENTRALIZATĂ</w:t>
      </w:r>
    </w:p>
    <w:p w14:paraId="0A6F7B7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i/>
          <w:iCs/>
          <w:kern w:val="0"/>
          <w:sz w:val="28"/>
          <w:szCs w:val="28"/>
        </w:rPr>
        <w:t>a sumelor rezultate din vânzarea locuinţelor pentru tineri, destinate închirierii*)</w:t>
      </w:r>
    </w:p>
    <w:p w14:paraId="71E0C52B"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56F8F84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 Informaţii generale locuinţe</w:t>
      </w:r>
    </w:p>
    <w:p w14:paraId="2858DCB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Se menţine codificarea, la nivel de apartament, aşa cum a fost stabilită la </w:t>
      </w:r>
      <w:r>
        <w:rPr>
          <w:rFonts w:ascii="Times New Roman" w:hAnsi="Times New Roman" w:cs="Times New Roman"/>
          <w:i/>
          <w:iCs/>
          <w:color w:val="008000"/>
          <w:kern w:val="0"/>
          <w:sz w:val="28"/>
          <w:szCs w:val="28"/>
          <w:u w:val="single"/>
        </w:rPr>
        <w:t>punctul I</w:t>
      </w:r>
      <w:r>
        <w:rPr>
          <w:rFonts w:ascii="Times New Roman" w:hAnsi="Times New Roman" w:cs="Times New Roman"/>
          <w:i/>
          <w:iCs/>
          <w:kern w:val="0"/>
          <w:sz w:val="28"/>
          <w:szCs w:val="28"/>
        </w:rPr>
        <w:t xml:space="preserve"> din </w:t>
      </w:r>
      <w:r>
        <w:rPr>
          <w:rFonts w:ascii="Times New Roman" w:hAnsi="Times New Roman" w:cs="Times New Roman"/>
          <w:i/>
          <w:iCs/>
          <w:color w:val="008000"/>
          <w:kern w:val="0"/>
          <w:sz w:val="28"/>
          <w:szCs w:val="28"/>
          <w:u w:val="single"/>
        </w:rPr>
        <w:t>anexa nr. 24</w:t>
      </w:r>
      <w:r>
        <w:rPr>
          <w:rFonts w:ascii="Times New Roman" w:hAnsi="Times New Roman" w:cs="Times New Roman"/>
          <w:i/>
          <w:iCs/>
          <w:kern w:val="0"/>
          <w:sz w:val="28"/>
          <w:szCs w:val="28"/>
        </w:rPr>
        <w:t xml:space="preserve"> la normele metodologice aprobate prin </w:t>
      </w:r>
      <w:r>
        <w:rPr>
          <w:rFonts w:ascii="Times New Roman" w:hAnsi="Times New Roman" w:cs="Times New Roman"/>
          <w:i/>
          <w:iCs/>
          <w:color w:val="008000"/>
          <w:kern w:val="0"/>
          <w:sz w:val="28"/>
          <w:szCs w:val="28"/>
          <w:u w:val="single"/>
        </w:rPr>
        <w:t>Hotărârea Guvernului nr. 962/2001</w:t>
      </w:r>
      <w:r>
        <w:rPr>
          <w:rFonts w:ascii="Times New Roman" w:hAnsi="Times New Roman" w:cs="Times New Roman"/>
          <w:i/>
          <w:iCs/>
          <w:kern w:val="0"/>
          <w:sz w:val="28"/>
          <w:szCs w:val="28"/>
        </w:rPr>
        <w:t>, cu modificările şi completările ulterioare (norme metodologice).</w:t>
      </w:r>
    </w:p>
    <w:p w14:paraId="7417F8B2"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 Informaţii generale privind vânzarea apartamentului - se completează periodic, la nivel de apartament, în funcţie de vânzarea locuinţelor</w:t>
      </w:r>
    </w:p>
    <w:p w14:paraId="56ACC8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3DA483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6B523B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4CB3D8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A9018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74FB12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I.3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5F09D7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178C5F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F47C1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7ECEF9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I.4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6540672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72C145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|____|____________________________|___________________________________|</w:t>
      </w:r>
    </w:p>
    <w:p w14:paraId="7BA01AD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Cod program                | Se notează codul stabilit conform |</w:t>
      </w:r>
    </w:p>
    <w:p w14:paraId="4831D7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I.5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3B2956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3BD9533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B5AB6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Data recepţiei locuinţei   | Se notează data la care s-a       |</w:t>
      </w:r>
    </w:p>
    <w:p w14:paraId="0225C0C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efectuat recepţia la terminarea   |</w:t>
      </w:r>
    </w:p>
    <w:p w14:paraId="7D618E9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lucrărilor, sub forma anul şi     |</w:t>
      </w:r>
    </w:p>
    <w:p w14:paraId="22A86A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luna, fără simboluri de demarcare.|</w:t>
      </w:r>
    </w:p>
    <w:p w14:paraId="320BEA5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0E2A5D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luna octombrie 2022 se   |</w:t>
      </w:r>
    </w:p>
    <w:p w14:paraId="0A59A88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notează 202210.                   |</w:t>
      </w:r>
    </w:p>
    <w:p w14:paraId="2CA2BFE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AA89C4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Data cererii de            | Se notează data la care chiriaşul |</w:t>
      </w:r>
    </w:p>
    <w:p w14:paraId="317FC2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achiziţionare locuinţă     | a înregistrat, la UAT, cererea de |</w:t>
      </w:r>
    </w:p>
    <w:p w14:paraId="0D4290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achiziţionare locuinţă, sub forma |</w:t>
      </w:r>
    </w:p>
    <w:p w14:paraId="4DA9C8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luna şi ziua, fără simboluri|</w:t>
      </w:r>
    </w:p>
    <w:p w14:paraId="0575535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 demarcare.                     |</w:t>
      </w:r>
    </w:p>
    <w:p w14:paraId="010AFA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1D3E04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17 octombrie 2022 se     |</w:t>
      </w:r>
    </w:p>
    <w:p w14:paraId="6F3AA37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notează 20221017.                 |</w:t>
      </w:r>
    </w:p>
    <w:p w14:paraId="379D70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DF36D2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Suprafaţa construită       | Se notează suprafaţa construită   |</w:t>
      </w:r>
    </w:p>
    <w:p w14:paraId="6EB001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desfăşurată a locuinţei    | desfăşurată determinată, pe       |</w:t>
      </w:r>
    </w:p>
    <w:p w14:paraId="712F02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(mp)                       | apartament, după dezmembrarea     |</w:t>
      </w:r>
    </w:p>
    <w:p w14:paraId="33894B8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imobilului colectiv şi înscrierea |</w:t>
      </w:r>
    </w:p>
    <w:p w14:paraId="35225F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locuinţei la cartea funciară.     |</w:t>
      </w:r>
    </w:p>
    <w:p w14:paraId="02C67BD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38A775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Valoare investiţie locuinţă| Se notează valoarea de investiţie |</w:t>
      </w:r>
    </w:p>
    <w:p w14:paraId="42105AC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 locuinţei, stabilită în baza    |</w:t>
      </w:r>
    </w:p>
    <w:p w14:paraId="087895C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datelor comunicate de A.N.L. la   |</w:t>
      </w:r>
    </w:p>
    <w:p w14:paraId="151616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predarea imobilului colectiv.     |</w:t>
      </w:r>
    </w:p>
    <w:p w14:paraId="0B5CDE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4DD9D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Valoare finală de vânzare  | Se notează valoarea finală de     |</w:t>
      </w:r>
    </w:p>
    <w:p w14:paraId="44F2BE1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vânzare determinată în condiţiile |</w:t>
      </w:r>
    </w:p>
    <w:p w14:paraId="2F740A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Legii nr. 152/1998</w:t>
      </w:r>
      <w:r>
        <w:rPr>
          <w:rFonts w:ascii="Courier New" w:hAnsi="Courier New" w:cs="Courier New"/>
          <w:i/>
          <w:iCs/>
          <w:kern w:val="0"/>
        </w:rPr>
        <w:t xml:space="preserve"> privind        |</w:t>
      </w:r>
    </w:p>
    <w:p w14:paraId="11BE9BF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înfiinţarea Agenţiei Naţionale    |</w:t>
      </w:r>
    </w:p>
    <w:p w14:paraId="5871B7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pentru Locuinţe, republicată, cu  |</w:t>
      </w:r>
    </w:p>
    <w:p w14:paraId="1D94F8F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modificările şi completările      |</w:t>
      </w:r>
    </w:p>
    <w:p w14:paraId="7720688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ulterioare (a se vedea şi modelul |</w:t>
      </w:r>
    </w:p>
    <w:p w14:paraId="31562D5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prezentat în </w:t>
      </w:r>
      <w:r>
        <w:rPr>
          <w:rFonts w:ascii="Courier New" w:hAnsi="Courier New" w:cs="Courier New"/>
          <w:i/>
          <w:iCs/>
          <w:color w:val="008000"/>
          <w:kern w:val="0"/>
          <w:u w:val="single"/>
        </w:rPr>
        <w:t>anexa nr. 23</w:t>
      </w:r>
      <w:r>
        <w:rPr>
          <w:rFonts w:ascii="Courier New" w:hAnsi="Courier New" w:cs="Courier New"/>
          <w:i/>
          <w:iCs/>
          <w:kern w:val="0"/>
        </w:rPr>
        <w:t xml:space="preserve"> la      |</w:t>
      </w:r>
    </w:p>
    <w:p w14:paraId="5215AA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aprobate prin|</w:t>
      </w:r>
    </w:p>
    <w:p w14:paraId="2445AE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Hotărârea Guvernului nr. 962/2001</w:t>
      </w:r>
      <w:r>
        <w:rPr>
          <w:rFonts w:ascii="Courier New" w:hAnsi="Courier New" w:cs="Courier New"/>
          <w:i/>
          <w:iCs/>
          <w:kern w:val="0"/>
        </w:rPr>
        <w:t>,|</w:t>
      </w:r>
    </w:p>
    <w:p w14:paraId="204410E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cu modificările şi completările   |</w:t>
      </w:r>
    </w:p>
    <w:p w14:paraId="6E4A6F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ulterioare).                      |</w:t>
      </w:r>
    </w:p>
    <w:p w14:paraId="38AA10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F4590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Valoare de vânzare care se | Se notează valoarea finală de     |</w:t>
      </w:r>
    </w:p>
    <w:p w14:paraId="5AC542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virează la A.N.L.          | vânzare care se virează la A.N.L. |</w:t>
      </w:r>
    </w:p>
    <w:p w14:paraId="5CA7984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(după reţinerea comisionului de   |</w:t>
      </w:r>
    </w:p>
    <w:p w14:paraId="248A011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până la 1%, ce revine             |</w:t>
      </w:r>
    </w:p>
    <w:p w14:paraId="5D58774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autorităţilor administraţiei      |</w:t>
      </w:r>
    </w:p>
    <w:p w14:paraId="25E54A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publice locale conform            |</w:t>
      </w:r>
    </w:p>
    <w:p w14:paraId="6879D3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prevederilor legale).             |</w:t>
      </w:r>
    </w:p>
    <w:p w14:paraId="24C4F2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29942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Număr contract de vânzare  | Se notează numărul contractului de|</w:t>
      </w:r>
    </w:p>
    <w:p w14:paraId="3CA340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vânzare.                          |</w:t>
      </w:r>
    </w:p>
    <w:p w14:paraId="5DF247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2A49D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Dată contract de vânzare   | Se notează data contractului de   |</w:t>
      </w:r>
    </w:p>
    <w:p w14:paraId="704387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vânzare, sub forma anul, luna şi  |</w:t>
      </w:r>
    </w:p>
    <w:p w14:paraId="69B2AD7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ziua, fără simboluri de demarcare.|</w:t>
      </w:r>
    </w:p>
    <w:p w14:paraId="06B598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7F9ED0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12 | Tip contract de vânzare    | Se notează:                       |</w:t>
      </w:r>
    </w:p>
    <w:p w14:paraId="0AA9056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 - vânzare cu plată integrală din|</w:t>
      </w:r>
    </w:p>
    <w:p w14:paraId="11409F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surse proprii ale beneficiarului  |</w:t>
      </w:r>
    </w:p>
    <w:p w14:paraId="77403A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şi/sau din credite contractate de |</w:t>
      </w:r>
    </w:p>
    <w:p w14:paraId="762303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beneficiar de la instituţii       |</w:t>
      </w:r>
    </w:p>
    <w:p w14:paraId="384463A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financiare autorizate, inclusiv cu|</w:t>
      </w:r>
    </w:p>
    <w:p w14:paraId="32AF83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garanţia statului;                |</w:t>
      </w:r>
    </w:p>
    <w:p w14:paraId="1257F8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B - vânzare cu plata în rate.     |</w:t>
      </w:r>
    </w:p>
    <w:p w14:paraId="53EE7667"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7E411E0A"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32A50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III. Informaţii curente privind vânzarea apartamentului cu plata integrală - se completează permanent, la nivel de apartament, în funcţie de sumele virate la A.N.L.</w:t>
      </w:r>
    </w:p>
    <w:p w14:paraId="2961393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11DCE6D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628FD91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4387EFD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10802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3B43F1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xml:space="preserve">|    |                            | punctului I.3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38887B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67081E5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D812CF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1FA6405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I.4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47FF302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23E8481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122DC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Data de referinţă          | Data la care sunt efectuate       |</w:t>
      </w:r>
    </w:p>
    <w:p w14:paraId="517D3F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calculele, respectiv ultima zi din|</w:t>
      </w:r>
    </w:p>
    <w:p w14:paraId="4CF2217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luna pentru care se face          |</w:t>
      </w:r>
    </w:p>
    <w:p w14:paraId="7FFBEB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raportarea.                       |</w:t>
      </w:r>
    </w:p>
    <w:p w14:paraId="7E8BB8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513718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30 septembrie 2022 notată|</w:t>
      </w:r>
    </w:p>
    <w:p w14:paraId="49BDB8B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20220930                          |</w:t>
      </w:r>
    </w:p>
    <w:p w14:paraId="0E6365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649DF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Data încasării sumelor     | Se notează data încasării sumelor |</w:t>
      </w:r>
    </w:p>
    <w:p w14:paraId="2B18F0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rezultate din vânzare      | obţinute din vânzarea locuinţei la|</w:t>
      </w:r>
    </w:p>
    <w:p w14:paraId="76C8E03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UAT, sub forma anul, luna şi ziua,|</w:t>
      </w:r>
    </w:p>
    <w:p w14:paraId="134DA6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fără simboluri de demarcare.      |</w:t>
      </w:r>
    </w:p>
    <w:p w14:paraId="24FB0E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E6121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Data-limită de virare la   | Data-limită reprezintă a 30-a zi  |</w:t>
      </w:r>
    </w:p>
    <w:p w14:paraId="7F5D702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a sumelor obţinute  | de la data încasării.             |</w:t>
      </w:r>
    </w:p>
    <w:p w14:paraId="3EA489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din vânzare                |                                   |</w:t>
      </w:r>
    </w:p>
    <w:p w14:paraId="494CD3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359722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Valoare sume rezultate din | Se notează sumele virate la A.N.L.|</w:t>
      </w:r>
    </w:p>
    <w:p w14:paraId="397DB1B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vânzare virate la A.N.L.   | la data de referinţă.             |</w:t>
      </w:r>
    </w:p>
    <w:p w14:paraId="261788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|____|____________________________|___________________________________|</w:t>
      </w:r>
    </w:p>
    <w:p w14:paraId="6FC975F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Data virării la A.N.L. a   | Se notează data la care se virează|</w:t>
      </w:r>
    </w:p>
    <w:p w14:paraId="1EC04C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sumelor rezultate din      | sumele încasate de UAT la A.N.L., |</w:t>
      </w:r>
    </w:p>
    <w:p w14:paraId="524DDDB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vânzare                    | sub forma anul, luna şi ziua, fără|</w:t>
      </w:r>
    </w:p>
    <w:p w14:paraId="104049A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simboluri de demarcare.           |</w:t>
      </w:r>
    </w:p>
    <w:p w14:paraId="0D56ECD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AC854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Valoare penalităţi         | Se notează penalităţile calculate |</w:t>
      </w:r>
    </w:p>
    <w:p w14:paraId="5258407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virate la data de referinţă.   |</w:t>
      </w:r>
    </w:p>
    <w:p w14:paraId="1EAE955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AA3D8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Data virării la A.N.L. a   | Se notează data la care se virează|</w:t>
      </w:r>
    </w:p>
    <w:p w14:paraId="6AAB676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sumelor rezultate din      | la A.N.L. sumele reprezentând     |</w:t>
      </w:r>
    </w:p>
    <w:p w14:paraId="4CAA28E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penalităţile, sub forma anul, luna|</w:t>
      </w:r>
    </w:p>
    <w:p w14:paraId="36EF8A3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1E95721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664597BE"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16DB3C4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73A3302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IV. Informaţii curente privind vânzarea apartamentului cu plata în rate - se completează permanent, la nivel de apartament, în funcţie de sumele virate la A.N.L.</w:t>
      </w:r>
    </w:p>
    <w:p w14:paraId="567A23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26ACEF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|Nr. |        Element tabel       |             Observaţii            |</w:t>
      </w:r>
    </w:p>
    <w:p w14:paraId="537D11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00224E8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F2B80B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02F4AC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I.3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7F7CBEE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6FB3F43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5ABD1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2 | Cod apartament             | Se notează codul stabilit conform |</w:t>
      </w:r>
    </w:p>
    <w:p w14:paraId="0B948D5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I.4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5CFDE8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13CA06B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87197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Data de referinţă          | Data la care sunt efectuate       |</w:t>
      </w:r>
    </w:p>
    <w:p w14:paraId="48DBE84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calculele, respectiv ultima zi din|</w:t>
      </w:r>
    </w:p>
    <w:p w14:paraId="3769DFD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luna pentru care se face          |</w:t>
      </w:r>
    </w:p>
    <w:p w14:paraId="73BC962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raportarea.                       |</w:t>
      </w:r>
    </w:p>
    <w:p w14:paraId="24D9B4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w:t>
      </w:r>
    </w:p>
    <w:p w14:paraId="4EEACA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30 septembrie 2022 notată|</w:t>
      </w:r>
    </w:p>
    <w:p w14:paraId="20555CF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20220930                          |</w:t>
      </w:r>
    </w:p>
    <w:p w14:paraId="05DD25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FFC7B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Durată contract de vânzare | Se notează, în luni               |</w:t>
      </w:r>
    </w:p>
    <w:p w14:paraId="64245D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calendaristice, echivalentul a:   |</w:t>
      </w:r>
    </w:p>
    <w:p w14:paraId="621B2F2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1 - maximum 15 ani pentru cazul în|</w:t>
      </w:r>
    </w:p>
    <w:p w14:paraId="47EDCF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care, la data vânzării, venitul   |</w:t>
      </w:r>
    </w:p>
    <w:p w14:paraId="092B24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mediu pe membru de familie al     |</w:t>
      </w:r>
    </w:p>
    <w:p w14:paraId="571C1D4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titularului contractului de       |</w:t>
      </w:r>
    </w:p>
    <w:p w14:paraId="6C9CD47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închiriere a locuinţei depăşeşte  |</w:t>
      </w:r>
    </w:p>
    <w:p w14:paraId="578F834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salariul mediu net pe economie cu |</w:t>
      </w:r>
    </w:p>
    <w:p w14:paraId="37AB9D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cel puţin 80%, dar nu mai mult de |</w:t>
      </w:r>
    </w:p>
    <w:p w14:paraId="4DD169A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100%;                             |</w:t>
      </w:r>
    </w:p>
    <w:p w14:paraId="75CE53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2 - maximum 20 de ani pentru cazul|</w:t>
      </w:r>
    </w:p>
    <w:p w14:paraId="0765512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care, la data vânzării, venitul|</w:t>
      </w:r>
    </w:p>
    <w:p w14:paraId="54E80DE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mediu pe membru de familie al     |</w:t>
      </w:r>
    </w:p>
    <w:p w14:paraId="656945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titularului contractului de       |</w:t>
      </w:r>
    </w:p>
    <w:p w14:paraId="128D0A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închiriere a locuinţei depăşeşte  |</w:t>
      </w:r>
    </w:p>
    <w:p w14:paraId="47E72D0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salariul mediu net pe economie cu |</w:t>
      </w:r>
    </w:p>
    <w:p w14:paraId="0AB871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cel puţin 50%, dar nu mai mult de |</w:t>
      </w:r>
    </w:p>
    <w:p w14:paraId="60EE539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80%;                              |</w:t>
      </w:r>
    </w:p>
    <w:p w14:paraId="32099BD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3 - maximum 25 de ani pentru cazul|</w:t>
      </w:r>
    </w:p>
    <w:p w14:paraId="35ACC5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care, la data vânzării, venitul|</w:t>
      </w:r>
    </w:p>
    <w:p w14:paraId="401EA8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mediu pe membru de familie al     |</w:t>
      </w:r>
    </w:p>
    <w:p w14:paraId="7326044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titularului contractului de       |</w:t>
      </w:r>
    </w:p>
    <w:p w14:paraId="147E50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închiriere a locuinţei nu         |</w:t>
      </w:r>
    </w:p>
    <w:p w14:paraId="4CD8FC2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depăşeşte cu 50% salariul mediu   |</w:t>
      </w:r>
    </w:p>
    <w:p w14:paraId="3B4EC67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net pe economie.                  |</w:t>
      </w:r>
    </w:p>
    <w:p w14:paraId="582018E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267F1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Număr act adiţional        | Se notează ultimul act adiţional  |</w:t>
      </w:r>
    </w:p>
    <w:p w14:paraId="48A282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încheiat la contractul de vânzare.|</w:t>
      </w:r>
    </w:p>
    <w:p w14:paraId="1D83B7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11AC17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Data încheierii actului    | Data intrării în vigoare a        |</w:t>
      </w:r>
    </w:p>
    <w:p w14:paraId="5A7D8F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adiţional                  | ultimului act adiţional, sub forma|</w:t>
      </w:r>
    </w:p>
    <w:p w14:paraId="1DFEEE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luna şi ziua, fără simboluri|</w:t>
      </w:r>
    </w:p>
    <w:p w14:paraId="581211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 demarcare.                     |</w:t>
      </w:r>
    </w:p>
    <w:p w14:paraId="483749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C06BF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Valoare de vânzare locuinţă| Se notează valoarea prevăzută la  |</w:t>
      </w:r>
    </w:p>
    <w:p w14:paraId="79FA7E6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punctul II.9.                     |</w:t>
      </w:r>
    </w:p>
    <w:p w14:paraId="19CF69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450727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Valoare avans              | Se notează valoarea avansului -   |</w:t>
      </w:r>
    </w:p>
    <w:p w14:paraId="3E740DE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minimum 15% din valoare de vânzare|</w:t>
      </w:r>
    </w:p>
    <w:p w14:paraId="054526C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locuinţă.                         |</w:t>
      </w:r>
    </w:p>
    <w:p w14:paraId="48ECDF4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|____|____________________________|___________________________________|</w:t>
      </w:r>
    </w:p>
    <w:p w14:paraId="423DA7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Valoare rate lunare        | Se notează valoarea lunară a      |</w:t>
      </w:r>
    </w:p>
    <w:p w14:paraId="52498F9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ratelor, ţinând cont că ulterior  |</w:t>
      </w:r>
    </w:p>
    <w:p w14:paraId="6B159B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achitării avansului suma rămasă de|</w:t>
      </w:r>
    </w:p>
    <w:p w14:paraId="36EDC2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achitat se va plăti în rate lunare|</w:t>
      </w:r>
    </w:p>
    <w:p w14:paraId="5A54C6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egale care cuprind o dobândă      |</w:t>
      </w:r>
    </w:p>
    <w:p w14:paraId="015E164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anuală stabilită conform          |</w:t>
      </w:r>
    </w:p>
    <w:p w14:paraId="118A782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prevederilor </w:t>
      </w:r>
      <w:r>
        <w:rPr>
          <w:rFonts w:ascii="Courier New" w:hAnsi="Courier New" w:cs="Courier New"/>
          <w:i/>
          <w:iCs/>
          <w:color w:val="008000"/>
          <w:kern w:val="0"/>
          <w:u w:val="single"/>
        </w:rPr>
        <w:t>art. 10</w:t>
      </w:r>
      <w:r>
        <w:rPr>
          <w:rFonts w:ascii="Courier New" w:hAnsi="Courier New" w:cs="Courier New"/>
          <w:i/>
          <w:iCs/>
          <w:kern w:val="0"/>
        </w:rPr>
        <w:t xml:space="preserve"> alin. (2^1)  |</w:t>
      </w:r>
    </w:p>
    <w:p w14:paraId="082FD3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din Legea nr. 152/1998,           |</w:t>
      </w:r>
    </w:p>
    <w:p w14:paraId="2DD9381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republicată, cu modificările şi   |</w:t>
      </w:r>
    </w:p>
    <w:p w14:paraId="014A3D3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completările ulterioare (a se     |</w:t>
      </w:r>
    </w:p>
    <w:p w14:paraId="181C0B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vedea şi modelul prezentat în     |</w:t>
      </w:r>
    </w:p>
    <w:p w14:paraId="06F93BD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anexa nr. 21</w:t>
      </w:r>
      <w:r>
        <w:rPr>
          <w:rFonts w:ascii="Courier New" w:hAnsi="Courier New" w:cs="Courier New"/>
          <w:i/>
          <w:iCs/>
          <w:kern w:val="0"/>
        </w:rPr>
        <w:t xml:space="preserve"> la normele           |</w:t>
      </w:r>
    </w:p>
    <w:p w14:paraId="227872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metodologice aprobate prin        |</w:t>
      </w:r>
    </w:p>
    <w:p w14:paraId="01C308D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w:t>
      </w:r>
      <w:r>
        <w:rPr>
          <w:rFonts w:ascii="Courier New" w:hAnsi="Courier New" w:cs="Courier New"/>
          <w:i/>
          <w:iCs/>
          <w:color w:val="008000"/>
          <w:kern w:val="0"/>
          <w:u w:val="single"/>
        </w:rPr>
        <w:t>Hotărârea Guvernului nr. 962/2001</w:t>
      </w:r>
      <w:r>
        <w:rPr>
          <w:rFonts w:ascii="Courier New" w:hAnsi="Courier New" w:cs="Courier New"/>
          <w:i/>
          <w:iCs/>
          <w:kern w:val="0"/>
        </w:rPr>
        <w:t>,|</w:t>
      </w:r>
    </w:p>
    <w:p w14:paraId="3236FDE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cu modificările şi completările   |</w:t>
      </w:r>
    </w:p>
    <w:p w14:paraId="02B7E3B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ulterioare).                      |</w:t>
      </w:r>
    </w:p>
    <w:p w14:paraId="63A8791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13A405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Valoare cumulată rate      | Se notează valoarea totală        |</w:t>
      </w:r>
    </w:p>
    <w:p w14:paraId="42C4654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lunare încasate până la    | cumulată a ratelor lunare încasate|</w:t>
      </w:r>
    </w:p>
    <w:p w14:paraId="036D92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 anterioară datei de   | de UAT de la proprietarul         |</w:t>
      </w:r>
    </w:p>
    <w:p w14:paraId="1D9F1BC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locuinţei până la luna anterioară |</w:t>
      </w:r>
    </w:p>
    <w:p w14:paraId="7BF993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datei de referinţă.               |</w:t>
      </w:r>
    </w:p>
    <w:p w14:paraId="30A46E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F3400D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Valoare totală a ratelor   | Se notează valoarea totală        |</w:t>
      </w:r>
    </w:p>
    <w:p w14:paraId="7911B58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lunare virate la A.N.L.    | cumulată a ratelor lunare virate  |</w:t>
      </w:r>
    </w:p>
    <w:p w14:paraId="376D48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până la luna anterioară    | la A.N.L. până la luna anterioară |</w:t>
      </w:r>
    </w:p>
    <w:p w14:paraId="767A45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datei de referinţă         | datei de referinţă.               |</w:t>
      </w:r>
    </w:p>
    <w:p w14:paraId="4BC06FD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08F43A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12 | Penalităţi calculate până  | Se notează valoarea cumulată a    |</w:t>
      </w:r>
    </w:p>
    <w:p w14:paraId="0324230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luna anterioară datei de| penalităţilor calculate de UAT    |</w:t>
      </w:r>
    </w:p>
    <w:p w14:paraId="1C5FD16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până la luna anterioară datei de  |</w:t>
      </w:r>
    </w:p>
    <w:p w14:paraId="22F22A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referinţă.                        |</w:t>
      </w:r>
    </w:p>
    <w:p w14:paraId="3F4DA57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0D08EE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13 | Penalităţi virate la A.N.L.| Se notează valoarea cumulată a    |</w:t>
      </w:r>
    </w:p>
    <w:p w14:paraId="7C063BB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până la luna anterioară    | penalităţilor calculate de UAT şi |</w:t>
      </w:r>
    </w:p>
    <w:p w14:paraId="162E67A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datei de referinţă         | virate la A.N.L. până la luna     |</w:t>
      </w:r>
    </w:p>
    <w:p w14:paraId="0D4B28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anterioară datei de referinţă.    |</w:t>
      </w:r>
    </w:p>
    <w:p w14:paraId="1766C7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D0FE2A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14 | Valoare rest de plată      | Se notează valoarea cumulată a    |</w:t>
      </w:r>
    </w:p>
    <w:p w14:paraId="4577E70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ratelor rest de plată la data de  |</w:t>
      </w:r>
    </w:p>
    <w:p w14:paraId="23E7E6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referinţă.                        |</w:t>
      </w:r>
    </w:p>
    <w:p w14:paraId="12870FC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274C0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15 | Zi scadenţă plată rată     | Se notează ziua din lună la care  |</w:t>
      </w:r>
    </w:p>
    <w:p w14:paraId="340110C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lunară                     | rata lunară trebuie achitată, dată|</w:t>
      </w:r>
    </w:p>
    <w:p w14:paraId="27EC6EF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după care se aplică penalităţi de |</w:t>
      </w:r>
    </w:p>
    <w:p w14:paraId="346AC69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întârziere.                       |</w:t>
      </w:r>
    </w:p>
    <w:p w14:paraId="7F50564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Exemplu: 15                       |</w:t>
      </w:r>
    </w:p>
    <w:p w14:paraId="480BDFE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A9A6F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16 | Data-limită de virare la   | Data-limită reprezintă a 30-a zi  |</w:t>
      </w:r>
    </w:p>
    <w:p w14:paraId="61A2108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a ratelor lunare    | de la data încasării              |</w:t>
      </w:r>
    </w:p>
    <w:p w14:paraId="21619C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38C7866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17 | Numărul ultimei rate       | Se notează anul şi luna, fără     |</w:t>
      </w:r>
    </w:p>
    <w:p w14:paraId="597C2C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încasate şi virate la      | simboluri de demarcare (conform   |</w:t>
      </w:r>
    </w:p>
    <w:p w14:paraId="0BB1159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raportat la luna    | grafic de eşalonare rate).        |</w:t>
      </w:r>
    </w:p>
    <w:p w14:paraId="23969CB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anterioară datei de        |                                   |</w:t>
      </w:r>
    </w:p>
    <w:p w14:paraId="64072EA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w:t>
      </w:r>
    </w:p>
    <w:p w14:paraId="0294FD5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8C8533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18 | Valoarea ultimei încasări  | Se notează sumele virate la A.N.L.|</w:t>
      </w:r>
    </w:p>
    <w:p w14:paraId="282E3A6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virate la A.N.L. raportat  | la data de referinţă.             |</w:t>
      </w:r>
    </w:p>
    <w:p w14:paraId="108474B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data de referinţă       |                                   |</w:t>
      </w:r>
    </w:p>
    <w:p w14:paraId="447D5EE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8AE8B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19 | Data ultimei încasări la   | Se notează data la care se virează|</w:t>
      </w:r>
    </w:p>
    <w:p w14:paraId="7B184D7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A.N.L. raportat la data de | la A.N.L. sumele prevăzute la pct.|</w:t>
      </w:r>
    </w:p>
    <w:p w14:paraId="6E613B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referinţă                  | 18, sub forma anul, luna şi ziua, |</w:t>
      </w:r>
    </w:p>
    <w:p w14:paraId="23358D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fără simboluri de demarcare.      |</w:t>
      </w:r>
    </w:p>
    <w:p w14:paraId="588CB5C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9266CC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20 | Valoare penalităţi raportat| Se notează penalităţile calculate |</w:t>
      </w:r>
    </w:p>
    <w:p w14:paraId="422723A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data de referinţă       | şi virate la data de referinţă.   |</w:t>
      </w:r>
    </w:p>
    <w:p w14:paraId="7290451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3B85C4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21 | Data virării penalităţilor | Se notează data la care se virează|</w:t>
      </w:r>
    </w:p>
    <w:p w14:paraId="72B7E0A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la A.N.L. raportat la data | la A.N.L. sumele reprezentând     |</w:t>
      </w:r>
    </w:p>
    <w:p w14:paraId="133386D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de referinţă               | penalităţile, sub forma anul, luna|</w:t>
      </w:r>
    </w:p>
    <w:p w14:paraId="3AC7F9D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şi ziua, fără simboluri de        |</w:t>
      </w:r>
    </w:p>
    <w:p w14:paraId="24C84E8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demarcare.                        |</w:t>
      </w:r>
    </w:p>
    <w:p w14:paraId="337944F8"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4E57B33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158305A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V. Raportare încasări - borderou</w:t>
      </w:r>
    </w:p>
    <w:p w14:paraId="5E7C5B6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_____________________________________________________________________</w:t>
      </w:r>
    </w:p>
    <w:p w14:paraId="63CBCE7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|Nr. |        Element tabel       |             Observaţii            |</w:t>
      </w:r>
    </w:p>
    <w:p w14:paraId="1CBDA1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|crt.|                            |                                   |</w:t>
      </w:r>
    </w:p>
    <w:p w14:paraId="31EC4A2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50E5E4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 | Cod amplasament            | Se notează codul stabilit conform |</w:t>
      </w:r>
    </w:p>
    <w:p w14:paraId="1E8976D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I.3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1AA18C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4296BA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2B7AB17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2 | Cod apartament             | Se notează codul stabilit conform |</w:t>
      </w:r>
    </w:p>
    <w:p w14:paraId="1CF772E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xml:space="preserve">|    |                            | punctului I.4 din </w:t>
      </w:r>
      <w:r>
        <w:rPr>
          <w:rFonts w:ascii="Courier New" w:hAnsi="Courier New" w:cs="Courier New"/>
          <w:i/>
          <w:iCs/>
          <w:color w:val="008000"/>
          <w:kern w:val="0"/>
          <w:u w:val="single"/>
        </w:rPr>
        <w:t>anexa nr. 24</w:t>
      </w:r>
      <w:r>
        <w:rPr>
          <w:rFonts w:ascii="Courier New" w:hAnsi="Courier New" w:cs="Courier New"/>
          <w:i/>
          <w:iCs/>
          <w:kern w:val="0"/>
        </w:rPr>
        <w:t xml:space="preserve"> la |</w:t>
      </w:r>
    </w:p>
    <w:p w14:paraId="5C00031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normele metodologice.             |</w:t>
      </w:r>
    </w:p>
    <w:p w14:paraId="0783C79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58D198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3 | Valoare sume rezultate din | Se notează suma reprezentând      |</w:t>
      </w:r>
    </w:p>
    <w:p w14:paraId="71199E9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vânzare cu plată integrală | valoarea de vânzare care se       |</w:t>
      </w:r>
    </w:p>
    <w:p w14:paraId="7EE70B4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virează la A.N.L.                 |</w:t>
      </w:r>
    </w:p>
    <w:p w14:paraId="00A8BAF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419B8F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4 | Valoare sume rezultate din | Se notează suma reprezentând      |</w:t>
      </w:r>
    </w:p>
    <w:p w14:paraId="49DB06F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vânzare cu plată în rate   | valoarea ratei lunare care se     |</w:t>
      </w:r>
    </w:p>
    <w:p w14:paraId="72A758D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virează la A.N.L.                 |</w:t>
      </w:r>
    </w:p>
    <w:p w14:paraId="19074C6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cazul în care s-au făcut virări|</w:t>
      </w:r>
    </w:p>
    <w:p w14:paraId="4809E1D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pentru mai multe luni cumulate,   |</w:t>
      </w:r>
    </w:p>
    <w:p w14:paraId="3E2A666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acestea se vor nota pe linii      |</w:t>
      </w:r>
    </w:p>
    <w:p w14:paraId="7BA6463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distincte în tabel, pentru fiecare|</w:t>
      </w:r>
    </w:p>
    <w:p w14:paraId="34E0A7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lună în parte.                    |</w:t>
      </w:r>
    </w:p>
    <w:p w14:paraId="2996804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DC39CC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5 | Valoare penalităţi         | Se notează suma reprezentând      |</w:t>
      </w:r>
    </w:p>
    <w:p w14:paraId="246148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penalităţile calculate pentru     |</w:t>
      </w:r>
    </w:p>
    <w:p w14:paraId="433076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întârziere în virarea sumelor     |</w:t>
      </w:r>
    </w:p>
    <w:p w14:paraId="353CA99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prevăzute la punctul III.6 sau    |</w:t>
      </w:r>
    </w:p>
    <w:p w14:paraId="7342C5D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IV.18.                            |</w:t>
      </w:r>
    </w:p>
    <w:p w14:paraId="63ACCDF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În cazul în care s-au făcut virări|</w:t>
      </w:r>
    </w:p>
    <w:p w14:paraId="7765E56D"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pentru mai multe luni cumulate,   |</w:t>
      </w:r>
    </w:p>
    <w:p w14:paraId="1B1F73F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acestea se vor nota pe linii      |</w:t>
      </w:r>
    </w:p>
    <w:p w14:paraId="20B1B89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distincte în tabel, pentru fiecare|</w:t>
      </w:r>
    </w:p>
    <w:p w14:paraId="5D03EA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lună în parte.                    |</w:t>
      </w:r>
    </w:p>
    <w:p w14:paraId="7A3F62B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CBAAD7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6 | Data vânzării pentru care  | Se notează anul şi luna, fără     |</w:t>
      </w:r>
    </w:p>
    <w:p w14:paraId="509CB34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se virează sumele rezultate| simboluri de demarcare.           |</w:t>
      </w:r>
    </w:p>
    <w:p w14:paraId="26965B9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din vânzarea cu plata      |                                   |</w:t>
      </w:r>
    </w:p>
    <w:p w14:paraId="7143D3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integrală                  |                                   |</w:t>
      </w:r>
    </w:p>
    <w:p w14:paraId="52119DF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8E6B3B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7 | Numărul ratei/ratelor      | Se notează numărul ratei (conform |</w:t>
      </w:r>
    </w:p>
    <w:p w14:paraId="15899E9F"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care se virează     | grafic de eşalonare rate).        |</w:t>
      </w:r>
    </w:p>
    <w:p w14:paraId="5B96E82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sumele reprezentând rate   | În cazul în care s-au făcut virări|</w:t>
      </w:r>
    </w:p>
    <w:p w14:paraId="475497A0"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lunare                     | pentru mai multe luni cumulate,   |</w:t>
      </w:r>
    </w:p>
    <w:p w14:paraId="1349BA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acestea se vor nota pe linii      |</w:t>
      </w:r>
    </w:p>
    <w:p w14:paraId="0E79380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distincte în tabel, pentru fiecare|</w:t>
      </w:r>
    </w:p>
    <w:p w14:paraId="5B6653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lună în parte.                    |</w:t>
      </w:r>
    </w:p>
    <w:p w14:paraId="7F9A9CD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97FB8B3"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8 | Numărul ratei/ratelor      | Se notează numărul ratei.         |</w:t>
      </w:r>
    </w:p>
    <w:p w14:paraId="63DD87B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pentru care se virează     | În cazul în care s-au făcut virări|</w:t>
      </w:r>
    </w:p>
    <w:p w14:paraId="44AC456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sumele reprezentând        | pentru mai multe luni cumulate,   |</w:t>
      </w:r>
    </w:p>
    <w:p w14:paraId="1FEF7D0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acestea se vor nota pe linii      |</w:t>
      </w:r>
    </w:p>
    <w:p w14:paraId="419C2BA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lastRenderedPageBreak/>
        <w:t>|    |                            | distincte în tabel, pentru fiecare|</w:t>
      </w:r>
    </w:p>
    <w:p w14:paraId="1F4311F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lună în parte.                    |</w:t>
      </w:r>
    </w:p>
    <w:p w14:paraId="6B14ECF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1CD3E7C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9 | Număr ordin de plată sume  | Se notează numărul ordinului de   |</w:t>
      </w:r>
    </w:p>
    <w:p w14:paraId="087040C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rezultate din vânzare      | plată, care devine cod unic de    |</w:t>
      </w:r>
    </w:p>
    <w:p w14:paraId="5571A03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identificare.                     |</w:t>
      </w:r>
    </w:p>
    <w:p w14:paraId="031CC90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2590A5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10 | Data ordinului de plată    | Se notează data emiterii ordinului|</w:t>
      </w:r>
    </w:p>
    <w:p w14:paraId="2CEE0AD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sume rezultate din vânzare | de plată aferent sumelor virate   |</w:t>
      </w:r>
    </w:p>
    <w:p w14:paraId="4323A2A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rezultate din vânzare (cu plata   |</w:t>
      </w:r>
    </w:p>
    <w:p w14:paraId="4924128C"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integrală sau rate lunare) sub    |</w:t>
      </w:r>
    </w:p>
    <w:p w14:paraId="07E866F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forma anul, luna şi ziua, fără    |</w:t>
      </w:r>
    </w:p>
    <w:p w14:paraId="79C1FC78"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simboluri de demarcare.           |</w:t>
      </w:r>
    </w:p>
    <w:p w14:paraId="21FF8E64"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64066379"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11 | Număr ordin de plată sume  | Se notează numărul ordinului de   |</w:t>
      </w:r>
    </w:p>
    <w:p w14:paraId="64230E4B"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plată, care devine cod unic de    |</w:t>
      </w:r>
    </w:p>
    <w:p w14:paraId="2FE83E52"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identificare.                     |</w:t>
      </w:r>
    </w:p>
    <w:p w14:paraId="7BAB98EA"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|____|____________________________|___________________________________|</w:t>
      </w:r>
    </w:p>
    <w:p w14:paraId="01165401"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12 | Data ordinului de plată    | Se notează data emiterii ordinului|</w:t>
      </w:r>
    </w:p>
    <w:p w14:paraId="50A15BBE"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penalităţi                 | de plată aferent sumelor virate   |</w:t>
      </w:r>
    </w:p>
    <w:p w14:paraId="59495666"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reprezentând penalităţi, sub forma|</w:t>
      </w:r>
    </w:p>
    <w:p w14:paraId="6D846C35"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anul, luna şi ziua, fără simboluri|</w:t>
      </w:r>
    </w:p>
    <w:p w14:paraId="0C380F57" w14:textId="77777777" w:rsidR="003F429D" w:rsidRDefault="003F429D" w:rsidP="003F429D">
      <w:pPr>
        <w:autoSpaceDE w:val="0"/>
        <w:autoSpaceDN w:val="0"/>
        <w:adjustRightInd w:val="0"/>
        <w:spacing w:after="0" w:line="240" w:lineRule="auto"/>
        <w:rPr>
          <w:rFonts w:ascii="Courier New" w:hAnsi="Courier New" w:cs="Courier New"/>
          <w:i/>
          <w:iCs/>
          <w:kern w:val="0"/>
        </w:rPr>
      </w:pPr>
      <w:r>
        <w:rPr>
          <w:rFonts w:ascii="Courier New" w:hAnsi="Courier New" w:cs="Courier New"/>
          <w:i/>
          <w:iCs/>
          <w:kern w:val="0"/>
        </w:rPr>
        <w:t>|    |                            | de demarcare.                     |</w:t>
      </w:r>
    </w:p>
    <w:p w14:paraId="5DB1273D"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Courier New" w:hAnsi="Courier New" w:cs="Courier New"/>
          <w:i/>
          <w:iCs/>
          <w:kern w:val="0"/>
        </w:rPr>
        <w:t>|____|____________________________|___________________________________|</w:t>
      </w:r>
    </w:p>
    <w:p w14:paraId="703B368F"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AA8FF44"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Primar,</w:t>
      </w:r>
    </w:p>
    <w:p w14:paraId="30559C29"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(Preşedinte Consiliu Judeţean .....................)</w:t>
      </w:r>
    </w:p>
    <w:p w14:paraId="5F549D2C"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lastRenderedPageBreak/>
        <w:t xml:space="preserve">                                (Primar general)</w:t>
      </w:r>
    </w:p>
    <w:p w14:paraId="4C1E7760"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(Ministru sau persoana desemnată)</w:t>
      </w:r>
    </w:p>
    <w:p w14:paraId="47D68846"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w:t>
      </w:r>
    </w:p>
    <w:p w14:paraId="0C36BC93"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p>
    <w:p w14:paraId="2AED1065" w14:textId="77777777" w:rsidR="003F429D" w:rsidRDefault="003F429D" w:rsidP="003F429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w:t>
      </w:r>
    </w:p>
    <w:p w14:paraId="639AC6FC"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i/>
          <w:iCs/>
          <w:kern w:val="0"/>
          <w:sz w:val="28"/>
          <w:szCs w:val="28"/>
        </w:rPr>
        <w:t xml:space="preserve">    *) Raportarea datelor, în vederea centralizării sumelor rezultate din vânzarea locuinţelor, se va face în format electronic editabil, fişiere tip .xls, şi prin alte mijloace comunicate de A.N.L.</w:t>
      </w:r>
    </w:p>
    <w:p w14:paraId="43D098A6"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p>
    <w:p w14:paraId="347CEFBF" w14:textId="77777777" w:rsidR="003F429D" w:rsidRDefault="003F429D" w:rsidP="003F429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color w:val="008000"/>
          <w:kern w:val="0"/>
          <w:sz w:val="28"/>
          <w:szCs w:val="28"/>
          <w:u w:val="single"/>
        </w:rPr>
        <w:t>#B</w:t>
      </w:r>
    </w:p>
    <w:p w14:paraId="3C96A1B8" w14:textId="38064B41" w:rsidR="0076584C" w:rsidRDefault="003F429D" w:rsidP="003F429D">
      <w:r>
        <w:rPr>
          <w:rFonts w:ascii="Times New Roman" w:hAnsi="Times New Roman" w:cs="Times New Roman"/>
          <w:kern w:val="0"/>
          <w:sz w:val="28"/>
          <w:szCs w:val="28"/>
        </w:rPr>
        <w:t xml:space="preserve">                              ---------------</w:t>
      </w:r>
    </w:p>
    <w:sectPr w:rsidR="0076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49"/>
    <w:rsid w:val="003F429D"/>
    <w:rsid w:val="0076584C"/>
    <w:rsid w:val="00C5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18264-D972-444A-B036-C4A8025E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47867</Words>
  <Characters>272842</Characters>
  <Application>Microsoft Office Word</Application>
  <DocSecurity>0</DocSecurity>
  <Lines>2273</Lines>
  <Paragraphs>640</Paragraphs>
  <ScaleCrop>false</ScaleCrop>
  <Company/>
  <LinksUpToDate>false</LinksUpToDate>
  <CharactersWithSpaces>320069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dc:creator>
  <cp:keywords/>
  <dc:description/>
  <cp:lastModifiedBy>AURA</cp:lastModifiedBy>
  <cp:revision>2</cp:revision>
  <dcterms:created xsi:type="dcterms:W3CDTF">2023-11-20T09:10:00Z</dcterms:created>
  <dcterms:modified xsi:type="dcterms:W3CDTF">2023-11-20T09:10:00Z</dcterms:modified>
</cp:coreProperties>
</file>